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</w:p>
    <w:p w:rsidR="00D018DF" w:rsidRPr="00D018DF" w:rsidRDefault="00D018DF" w:rsidP="00D018DF">
      <w:pPr>
        <w:jc w:val="right"/>
        <w:rPr>
          <w:rFonts w:ascii="Bookman Old Style" w:hAnsi="Bookman Old Style"/>
          <w:sz w:val="20"/>
          <w:szCs w:val="20"/>
        </w:rPr>
      </w:pPr>
      <w:r w:rsidRPr="00D018DF">
        <w:rPr>
          <w:rFonts w:ascii="Bookman Old Style" w:hAnsi="Bookman Old Style"/>
          <w:sz w:val="20"/>
          <w:szCs w:val="20"/>
        </w:rPr>
        <w:t>Agli Atti</w:t>
      </w: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  <w:r w:rsidRPr="00D018DF">
        <w:rPr>
          <w:rFonts w:ascii="Bookman Old Style" w:hAnsi="Bookman Old Style"/>
          <w:sz w:val="20"/>
          <w:szCs w:val="20"/>
        </w:rPr>
        <w:t>OGGETTO:</w:t>
      </w:r>
      <w:r w:rsidRPr="00D018DF">
        <w:rPr>
          <w:rFonts w:ascii="Bookman Old Style" w:hAnsi="Bookman Old Style"/>
          <w:sz w:val="20"/>
          <w:szCs w:val="20"/>
        </w:rPr>
        <w:tab/>
        <w:t xml:space="preserve">Determina - Avvio Progetto </w:t>
      </w:r>
      <w:r>
        <w:rPr>
          <w:rFonts w:ascii="Bookman Old Style" w:hAnsi="Bookman Old Style"/>
          <w:sz w:val="20"/>
          <w:szCs w:val="20"/>
        </w:rPr>
        <w:t>PCTO “</w:t>
      </w:r>
      <w:r w:rsidR="00405D0E">
        <w:rPr>
          <w:rFonts w:ascii="Bookman Old Style" w:hAnsi="Bookman Old Style"/>
          <w:sz w:val="20"/>
          <w:szCs w:val="20"/>
        </w:rPr>
        <w:t>____________________________________</w:t>
      </w:r>
      <w:r>
        <w:rPr>
          <w:rFonts w:ascii="Bookman Old Style" w:hAnsi="Bookman Old Style"/>
          <w:sz w:val="20"/>
          <w:szCs w:val="20"/>
        </w:rPr>
        <w:t xml:space="preserve"> ”</w:t>
      </w: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</w:p>
    <w:p w:rsidR="00D018DF" w:rsidRPr="00D018DF" w:rsidRDefault="00D018DF" w:rsidP="00D018DF">
      <w:pPr>
        <w:jc w:val="center"/>
        <w:rPr>
          <w:rFonts w:ascii="Bookman Old Style" w:hAnsi="Bookman Old Style"/>
          <w:sz w:val="20"/>
          <w:szCs w:val="20"/>
        </w:rPr>
      </w:pPr>
      <w:r w:rsidRPr="00D018DF">
        <w:rPr>
          <w:rFonts w:ascii="Bookman Old Style" w:hAnsi="Bookman Old Style"/>
          <w:sz w:val="20"/>
          <w:szCs w:val="20"/>
        </w:rPr>
        <w:t>Il Dirigente Scolastico</w:t>
      </w: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VISTI</w:t>
      </w:r>
      <w:r w:rsidRPr="00D018DF">
        <w:rPr>
          <w:rFonts w:ascii="Bookman Old Style" w:hAnsi="Bookman Old Style"/>
          <w:sz w:val="20"/>
          <w:szCs w:val="20"/>
        </w:rPr>
        <w:tab/>
      </w:r>
      <w:r w:rsidR="00A01D84">
        <w:rPr>
          <w:rFonts w:ascii="Bookman Old Style" w:hAnsi="Bookman Old Style"/>
          <w:sz w:val="20"/>
          <w:szCs w:val="20"/>
        </w:rPr>
        <w:tab/>
      </w:r>
      <w:r w:rsidRPr="00D018DF">
        <w:rPr>
          <w:rFonts w:ascii="Bookman Old Style" w:hAnsi="Bookman Old Style"/>
          <w:sz w:val="20"/>
          <w:szCs w:val="20"/>
        </w:rPr>
        <w:t>gli artt. n. 8,9 del D.P.R. n. 275 de</w:t>
      </w:r>
      <w:r>
        <w:rPr>
          <w:rFonts w:ascii="Bookman Old Style" w:hAnsi="Bookman Old Style"/>
          <w:sz w:val="20"/>
          <w:szCs w:val="20"/>
        </w:rPr>
        <w:t>ll’08/03/1999;</w:t>
      </w: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VISTO</w:t>
      </w:r>
      <w:r w:rsidRPr="00D018DF">
        <w:rPr>
          <w:rFonts w:ascii="Bookman Old Style" w:hAnsi="Bookman Old Style"/>
          <w:sz w:val="20"/>
          <w:szCs w:val="20"/>
        </w:rPr>
        <w:tab/>
      </w:r>
      <w:r w:rsidR="00A01D84">
        <w:rPr>
          <w:rFonts w:ascii="Bookman Old Style" w:hAnsi="Bookman Old Style"/>
          <w:sz w:val="20"/>
          <w:szCs w:val="20"/>
        </w:rPr>
        <w:tab/>
      </w:r>
      <w:r w:rsidRPr="00D018DF">
        <w:rPr>
          <w:rFonts w:ascii="Bookman Old Style" w:hAnsi="Bookman Old Style"/>
          <w:sz w:val="20"/>
          <w:szCs w:val="20"/>
        </w:rPr>
        <w:t xml:space="preserve">il D. </w:t>
      </w:r>
      <w:proofErr w:type="spellStart"/>
      <w:r w:rsidRPr="00D018DF">
        <w:rPr>
          <w:rFonts w:ascii="Bookman Old Style" w:hAnsi="Bookman Old Style"/>
          <w:sz w:val="20"/>
          <w:szCs w:val="20"/>
        </w:rPr>
        <w:t>Lgs</w:t>
      </w:r>
      <w:proofErr w:type="spellEnd"/>
      <w:r w:rsidRPr="00D018DF">
        <w:rPr>
          <w:rFonts w:ascii="Bookman Old Style" w:hAnsi="Bookman Old Style"/>
          <w:sz w:val="20"/>
          <w:szCs w:val="20"/>
        </w:rPr>
        <w:t>. 15 aprile</w:t>
      </w:r>
      <w:r>
        <w:rPr>
          <w:rFonts w:ascii="Bookman Old Style" w:hAnsi="Bookman Old Style"/>
          <w:sz w:val="20"/>
          <w:szCs w:val="20"/>
        </w:rPr>
        <w:t xml:space="preserve"> 2005 n. 77 e D.D. n. 936/2015;</w:t>
      </w: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VISTO</w:t>
      </w:r>
      <w:r w:rsidRPr="00D018DF">
        <w:rPr>
          <w:rFonts w:ascii="Bookman Old Style" w:hAnsi="Bookman Old Style"/>
          <w:sz w:val="20"/>
          <w:szCs w:val="20"/>
        </w:rPr>
        <w:tab/>
      </w:r>
      <w:r w:rsidR="00A01D84">
        <w:rPr>
          <w:rFonts w:ascii="Bookman Old Style" w:hAnsi="Bookman Old Style"/>
          <w:sz w:val="20"/>
          <w:szCs w:val="20"/>
        </w:rPr>
        <w:tab/>
      </w:r>
      <w:r w:rsidRPr="00D018DF">
        <w:rPr>
          <w:rFonts w:ascii="Bookman Old Style" w:hAnsi="Bookman Old Style"/>
          <w:sz w:val="20"/>
          <w:szCs w:val="20"/>
        </w:rPr>
        <w:t>l’art. 1,</w:t>
      </w:r>
      <w:r>
        <w:rPr>
          <w:rFonts w:ascii="Bookman Old Style" w:hAnsi="Bookman Old Style"/>
          <w:sz w:val="20"/>
          <w:szCs w:val="20"/>
        </w:rPr>
        <w:t xml:space="preserve"> comma 39 della Legge 107/2015;</w:t>
      </w:r>
    </w:p>
    <w:p w:rsidR="00D018DF" w:rsidRPr="00D018DF" w:rsidRDefault="00D018DF" w:rsidP="00A01D84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VISTO</w:t>
      </w:r>
      <w:r w:rsidRPr="00A01D84">
        <w:rPr>
          <w:rFonts w:ascii="Bookman Old Style" w:hAnsi="Bookman Old Style"/>
          <w:b/>
          <w:sz w:val="20"/>
          <w:szCs w:val="20"/>
        </w:rPr>
        <w:tab/>
      </w:r>
      <w:r w:rsidR="00A01D84">
        <w:rPr>
          <w:rFonts w:ascii="Bookman Old Style" w:hAnsi="Bookman Old Style"/>
          <w:sz w:val="20"/>
          <w:szCs w:val="20"/>
        </w:rPr>
        <w:tab/>
      </w:r>
      <w:r w:rsidR="00A01D84" w:rsidRPr="00A01D84">
        <w:rPr>
          <w:rFonts w:ascii="Bookman Old Style" w:hAnsi="Bookman Old Style"/>
          <w:sz w:val="20"/>
          <w:szCs w:val="20"/>
        </w:rPr>
        <w:t>Il Piano Triennale dell’Offerta Fo</w:t>
      </w:r>
      <w:r w:rsidR="00A01D84">
        <w:rPr>
          <w:rFonts w:ascii="Bookman Old Style" w:hAnsi="Bookman Old Style"/>
          <w:sz w:val="20"/>
          <w:szCs w:val="20"/>
        </w:rPr>
        <w:t xml:space="preserve">rmativa per gli anni scolastici </w:t>
      </w:r>
      <w:r w:rsidR="00A01D84" w:rsidRPr="00A01D84">
        <w:rPr>
          <w:rFonts w:ascii="Bookman Old Style" w:hAnsi="Bookman Old Style"/>
          <w:sz w:val="20"/>
          <w:szCs w:val="20"/>
        </w:rPr>
        <w:t>2019/22 elaborato dal collegio dei docent</w:t>
      </w:r>
      <w:r w:rsidR="00A01D84">
        <w:rPr>
          <w:rFonts w:ascii="Bookman Old Style" w:hAnsi="Bookman Old Style"/>
          <w:sz w:val="20"/>
          <w:szCs w:val="20"/>
        </w:rPr>
        <w:t xml:space="preserve">i nella seduta del 17/12/2018 e </w:t>
      </w:r>
      <w:r w:rsidR="00A01D84" w:rsidRPr="00A01D84">
        <w:rPr>
          <w:rFonts w:ascii="Bookman Old Style" w:hAnsi="Bookman Old Style"/>
          <w:sz w:val="20"/>
          <w:szCs w:val="20"/>
        </w:rPr>
        <w:t>approvato dal Commissario Straordina</w:t>
      </w:r>
      <w:r w:rsidR="00A01D84">
        <w:rPr>
          <w:rFonts w:ascii="Bookman Old Style" w:hAnsi="Bookman Old Style"/>
          <w:sz w:val="20"/>
          <w:szCs w:val="20"/>
        </w:rPr>
        <w:t xml:space="preserve">rio nella seduta del 21/01/2019 </w:t>
      </w:r>
      <w:r w:rsidR="00A01D84" w:rsidRPr="00A01D84">
        <w:rPr>
          <w:rFonts w:ascii="Bookman Old Style" w:hAnsi="Bookman Old Style"/>
          <w:sz w:val="20"/>
          <w:szCs w:val="20"/>
        </w:rPr>
        <w:t>con delibera n. 22 e successive</w:t>
      </w:r>
      <w:r w:rsidR="00A01D84">
        <w:rPr>
          <w:rFonts w:ascii="Bookman Old Style" w:hAnsi="Bookman Old Style"/>
          <w:sz w:val="20"/>
          <w:szCs w:val="20"/>
        </w:rPr>
        <w:t xml:space="preserve"> modificazioni e integrazioni</w:t>
      </w:r>
      <w:r>
        <w:rPr>
          <w:rFonts w:ascii="Bookman Old Style" w:hAnsi="Bookman Old Style"/>
          <w:sz w:val="20"/>
          <w:szCs w:val="20"/>
        </w:rPr>
        <w:t>;</w:t>
      </w:r>
    </w:p>
    <w:p w:rsid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 xml:space="preserve">VISTE </w:t>
      </w:r>
      <w:r w:rsidR="00A01D84" w:rsidRPr="00A01D84">
        <w:rPr>
          <w:rFonts w:ascii="Bookman Old Style" w:hAnsi="Bookman Old Style"/>
          <w:b/>
          <w:sz w:val="20"/>
          <w:szCs w:val="20"/>
        </w:rPr>
        <w:tab/>
      </w:r>
      <w:r w:rsidRPr="00D018DF">
        <w:rPr>
          <w:rFonts w:ascii="Bookman Old Style" w:hAnsi="Bookman Old Style"/>
          <w:sz w:val="20"/>
          <w:szCs w:val="20"/>
        </w:rPr>
        <w:t>le nuove linee guida con d</w:t>
      </w:r>
      <w:r>
        <w:rPr>
          <w:rFonts w:ascii="Bookman Old Style" w:hAnsi="Bookman Old Style"/>
          <w:sz w:val="20"/>
          <w:szCs w:val="20"/>
        </w:rPr>
        <w:t>ecreto 774 del 4 settembre 2019</w:t>
      </w:r>
      <w:r w:rsidR="007767E4">
        <w:rPr>
          <w:rFonts w:ascii="Bookman Old Style" w:hAnsi="Bookman Old Style"/>
          <w:sz w:val="20"/>
          <w:szCs w:val="20"/>
        </w:rPr>
        <w:t>;</w:t>
      </w:r>
    </w:p>
    <w:p w:rsidR="00AB6BF9" w:rsidRDefault="00AB6BF9" w:rsidP="00AB6BF9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7767E4">
        <w:rPr>
          <w:rFonts w:ascii="Bookman Old Style" w:hAnsi="Bookman Old Style"/>
          <w:b/>
          <w:sz w:val="20"/>
          <w:szCs w:val="20"/>
        </w:rPr>
        <w:t>VISTA</w:t>
      </w:r>
      <w:r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  <w:t>l’</w:t>
      </w:r>
      <w:r w:rsidRPr="007767E4">
        <w:rPr>
          <w:rFonts w:ascii="Bookman Old Style" w:hAnsi="Bookman Old Style"/>
          <w:sz w:val="20"/>
          <w:szCs w:val="20"/>
        </w:rPr>
        <w:t>Adozione del Documento per la pianificazione delle attività scolastiche, educative e formative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7767E4">
        <w:rPr>
          <w:rFonts w:ascii="Bookman Old Style" w:hAnsi="Bookman Old Style"/>
          <w:sz w:val="20"/>
          <w:szCs w:val="20"/>
        </w:rPr>
        <w:t>in tutte le Istituzioni del Sistema nazionale di Istruzione per l’anno scolastico 2020/2021</w:t>
      </w:r>
      <w:r>
        <w:rPr>
          <w:rFonts w:ascii="Bookman Old Style" w:hAnsi="Bookman Old Style"/>
          <w:sz w:val="20"/>
          <w:szCs w:val="20"/>
        </w:rPr>
        <w:t xml:space="preserve"> con</w:t>
      </w:r>
      <w:r w:rsidRPr="007767E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Decreto </w:t>
      </w:r>
      <w:r w:rsidRPr="007767E4">
        <w:rPr>
          <w:rFonts w:ascii="Bookman Old Style" w:hAnsi="Bookman Old Style"/>
          <w:sz w:val="20"/>
          <w:szCs w:val="20"/>
        </w:rPr>
        <w:t>R.</w:t>
      </w:r>
      <w:r>
        <w:rPr>
          <w:rFonts w:ascii="Bookman Old Style" w:hAnsi="Bookman Old Style"/>
          <w:sz w:val="20"/>
          <w:szCs w:val="20"/>
        </w:rPr>
        <w:t xml:space="preserve"> 39 del </w:t>
      </w:r>
      <w:r w:rsidRPr="007767E4">
        <w:rPr>
          <w:rFonts w:ascii="Bookman Old Style" w:hAnsi="Bookman Old Style"/>
          <w:sz w:val="20"/>
          <w:szCs w:val="20"/>
        </w:rPr>
        <w:t>26-06-2020</w:t>
      </w:r>
      <w:r>
        <w:rPr>
          <w:rFonts w:ascii="Bookman Old Style" w:hAnsi="Bookman Old Style"/>
          <w:sz w:val="20"/>
          <w:szCs w:val="20"/>
        </w:rPr>
        <w:t>;</w:t>
      </w:r>
    </w:p>
    <w:p w:rsidR="00AB6BF9" w:rsidRDefault="00AB6BF9" w:rsidP="00AB6BF9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VISTO</w:t>
      </w:r>
      <w:r w:rsidRPr="00D018DF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ab/>
      </w:r>
      <w:r w:rsidRPr="00D018DF">
        <w:rPr>
          <w:rFonts w:ascii="Bookman Old Style" w:hAnsi="Bookman Old Style"/>
          <w:sz w:val="20"/>
          <w:szCs w:val="20"/>
        </w:rPr>
        <w:t>l’aggiorn</w:t>
      </w:r>
      <w:r w:rsidR="006A46BE">
        <w:rPr>
          <w:rFonts w:ascii="Bookman Old Style" w:hAnsi="Bookman Old Style"/>
          <w:sz w:val="20"/>
          <w:szCs w:val="20"/>
        </w:rPr>
        <w:t>amento del PTOF 2019-22 delibere</w:t>
      </w:r>
      <w:r w:rsidRPr="00D018DF">
        <w:rPr>
          <w:rFonts w:ascii="Bookman Old Style" w:hAnsi="Bookman Old Style"/>
          <w:sz w:val="20"/>
          <w:szCs w:val="20"/>
        </w:rPr>
        <w:t xml:space="preserve"> </w:t>
      </w:r>
      <w:r w:rsidRPr="006A46BE">
        <w:rPr>
          <w:rFonts w:ascii="Bookman Old Style" w:hAnsi="Bookman Old Style"/>
          <w:color w:val="auto"/>
          <w:sz w:val="20"/>
          <w:szCs w:val="20"/>
        </w:rPr>
        <w:t xml:space="preserve">n. </w:t>
      </w:r>
      <w:r w:rsidR="006A46BE" w:rsidRPr="006A46BE">
        <w:rPr>
          <w:rFonts w:ascii="Bookman Old Style" w:hAnsi="Bookman Old Style"/>
          <w:color w:val="auto"/>
          <w:sz w:val="20"/>
          <w:szCs w:val="20"/>
        </w:rPr>
        <w:t>79 e 84 del 25/01/2021</w:t>
      </w:r>
      <w:r w:rsidR="009043F6">
        <w:rPr>
          <w:rFonts w:ascii="Bookman Old Style" w:hAnsi="Bookman Old Style"/>
          <w:sz w:val="20"/>
          <w:szCs w:val="20"/>
        </w:rPr>
        <w:t xml:space="preserve"> dei Collegi</w:t>
      </w:r>
      <w:r>
        <w:rPr>
          <w:rFonts w:ascii="Bookman Old Style" w:hAnsi="Bookman Old Style"/>
          <w:sz w:val="20"/>
          <w:szCs w:val="20"/>
        </w:rPr>
        <w:t xml:space="preserve"> dei docenti</w:t>
      </w:r>
      <w:r w:rsidR="009043F6">
        <w:rPr>
          <w:rFonts w:ascii="Bookman Old Style" w:hAnsi="Bookman Old Style"/>
          <w:sz w:val="20"/>
          <w:szCs w:val="20"/>
        </w:rPr>
        <w:t xml:space="preserve"> parziali</w:t>
      </w:r>
      <w:r>
        <w:rPr>
          <w:rFonts w:ascii="Bookman Old Style" w:hAnsi="Bookman Old Style"/>
          <w:sz w:val="20"/>
          <w:szCs w:val="20"/>
        </w:rPr>
        <w:t>;</w:t>
      </w:r>
    </w:p>
    <w:p w:rsidR="00AB6BF9" w:rsidRDefault="00AB6BF9" w:rsidP="00AB6BF9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VISTA</w:t>
      </w:r>
      <w:r w:rsidRPr="00D018DF">
        <w:rPr>
          <w:rFonts w:ascii="Bookman Old Style" w:hAnsi="Bookman Old Style"/>
          <w:sz w:val="20"/>
          <w:szCs w:val="20"/>
        </w:rPr>
        <w:tab/>
      </w:r>
      <w:r w:rsidRPr="00AB6BF9">
        <w:rPr>
          <w:rFonts w:ascii="Bookman Old Style" w:hAnsi="Bookman Old Style"/>
          <w:sz w:val="20"/>
          <w:szCs w:val="20"/>
        </w:rPr>
        <w:t>la delibera n. 41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B6BF9">
        <w:rPr>
          <w:rFonts w:ascii="Bookman Old Style" w:hAnsi="Bookman Old Style"/>
          <w:sz w:val="20"/>
          <w:szCs w:val="20"/>
        </w:rPr>
        <w:t>del Collegio dei docenti del 23 novembre 2020</w:t>
      </w:r>
      <w:r>
        <w:rPr>
          <w:rFonts w:ascii="Bookman Old Style" w:hAnsi="Bookman Old Style"/>
          <w:sz w:val="20"/>
          <w:szCs w:val="20"/>
        </w:rPr>
        <w:t xml:space="preserve"> di costituzione del comitato tecnico </w:t>
      </w:r>
      <w:r w:rsidRPr="00AB6BF9">
        <w:rPr>
          <w:rFonts w:ascii="Bookman Old Style" w:hAnsi="Bookman Old Style"/>
          <w:sz w:val="20"/>
          <w:szCs w:val="20"/>
        </w:rPr>
        <w:t xml:space="preserve">scientifico </w:t>
      </w:r>
      <w:r>
        <w:rPr>
          <w:rFonts w:ascii="Bookman Old Style" w:hAnsi="Bookman Old Style"/>
          <w:sz w:val="20"/>
          <w:szCs w:val="20"/>
        </w:rPr>
        <w:t xml:space="preserve">per i </w:t>
      </w:r>
      <w:r w:rsidRPr="00AB6BF9">
        <w:rPr>
          <w:rFonts w:ascii="Bookman Old Style" w:hAnsi="Bookman Old Style"/>
          <w:sz w:val="20"/>
          <w:szCs w:val="20"/>
        </w:rPr>
        <w:t>percorsi per le competenze t</w:t>
      </w:r>
      <w:r>
        <w:rPr>
          <w:rFonts w:ascii="Bookman Old Style" w:hAnsi="Bookman Old Style"/>
          <w:sz w:val="20"/>
          <w:szCs w:val="20"/>
        </w:rPr>
        <w:t>rasversali e per l’orientamento per l'A.S. 2020/2021;</w:t>
      </w:r>
    </w:p>
    <w:p w:rsidR="00AB6BF9" w:rsidRPr="00D018DF" w:rsidRDefault="00AB6BF9" w:rsidP="00AB6BF9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t>VIST</w:t>
      </w:r>
      <w:r>
        <w:rPr>
          <w:rFonts w:ascii="Bookman Old Style" w:hAnsi="Bookman Old Style"/>
          <w:b/>
          <w:sz w:val="20"/>
          <w:szCs w:val="20"/>
        </w:rPr>
        <w:t>A</w:t>
      </w:r>
      <w:r w:rsidRPr="00D018DF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 xml:space="preserve">la nota </w:t>
      </w:r>
      <w:r w:rsidRPr="00AC147C">
        <w:rPr>
          <w:rFonts w:ascii="Bookman Old Style" w:hAnsi="Bookman Old Style"/>
          <w:sz w:val="20"/>
          <w:szCs w:val="20"/>
        </w:rPr>
        <w:t>n. 23072 del 30 settembre 2020</w:t>
      </w:r>
      <w:r w:rsidRPr="00AB6BF9">
        <w:rPr>
          <w:rFonts w:ascii="Bookman Old Style" w:hAnsi="Bookman Old Style"/>
          <w:sz w:val="20"/>
          <w:szCs w:val="20"/>
        </w:rPr>
        <w:t xml:space="preserve">  Assegnazione  integrativa  al  Programma  Annuale  2020  -  periodo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AB6BF9">
        <w:rPr>
          <w:rFonts w:ascii="Bookman Old Style" w:hAnsi="Bookman Old Style"/>
          <w:sz w:val="20"/>
          <w:szCs w:val="20"/>
        </w:rPr>
        <w:t>settembre-dicembre 2020 e comunicazione preventiva del Programma Annuale 20</w:t>
      </w:r>
      <w:r>
        <w:rPr>
          <w:rFonts w:ascii="Bookman Old Style" w:hAnsi="Bookman Old Style"/>
          <w:sz w:val="20"/>
          <w:szCs w:val="20"/>
        </w:rPr>
        <w:t>21 – periodo gennaio-agosto 2021;</w:t>
      </w:r>
    </w:p>
    <w:p w:rsidR="00D018DF" w:rsidRPr="00D018DF" w:rsidRDefault="006A46BE" w:rsidP="00A01D84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b/>
          <w:sz w:val="20"/>
          <w:szCs w:val="20"/>
        </w:rPr>
        <w:t>VISTE</w:t>
      </w:r>
      <w:r w:rsidR="00D018DF" w:rsidRPr="00D018DF">
        <w:rPr>
          <w:rFonts w:ascii="Bookman Old Style" w:hAnsi="Bookman Old Style"/>
          <w:sz w:val="20"/>
          <w:szCs w:val="20"/>
        </w:rPr>
        <w:tab/>
      </w:r>
      <w:r w:rsidR="00A01D84">
        <w:rPr>
          <w:rFonts w:ascii="Bookman Old Style" w:hAnsi="Bookman Old Style"/>
          <w:sz w:val="20"/>
          <w:szCs w:val="20"/>
        </w:rPr>
        <w:tab/>
      </w:r>
      <w:r>
        <w:rPr>
          <w:rFonts w:ascii="Bookman Old Style" w:hAnsi="Bookman Old Style"/>
          <w:sz w:val="20"/>
          <w:szCs w:val="20"/>
        </w:rPr>
        <w:t>le delibera dei Collegi</w:t>
      </w:r>
      <w:r w:rsidR="00D018DF" w:rsidRPr="00D018DF">
        <w:rPr>
          <w:rFonts w:ascii="Bookman Old Style" w:hAnsi="Bookman Old Style"/>
          <w:sz w:val="20"/>
          <w:szCs w:val="20"/>
        </w:rPr>
        <w:t xml:space="preserve"> dei Docenti</w:t>
      </w:r>
      <w:r>
        <w:rPr>
          <w:rFonts w:ascii="Bookman Old Style" w:hAnsi="Bookman Old Style"/>
          <w:sz w:val="20"/>
          <w:szCs w:val="20"/>
        </w:rPr>
        <w:t xml:space="preserve"> parziali (infanzia/primaria- sec. di I e II grado)</w:t>
      </w:r>
      <w:r w:rsidR="00D018DF" w:rsidRPr="00D018DF">
        <w:rPr>
          <w:rFonts w:ascii="Bookman Old Style" w:hAnsi="Bookman Old Style"/>
          <w:sz w:val="20"/>
          <w:szCs w:val="20"/>
        </w:rPr>
        <w:t xml:space="preserve"> n.</w:t>
      </w:r>
      <w:r>
        <w:rPr>
          <w:rFonts w:ascii="Bookman Old Style" w:hAnsi="Bookman Old Style"/>
          <w:sz w:val="20"/>
          <w:szCs w:val="20"/>
        </w:rPr>
        <w:t>80 e 85</w:t>
      </w:r>
      <w:r w:rsidR="00D018DF" w:rsidRPr="00D018DF">
        <w:rPr>
          <w:rFonts w:ascii="Bookman Old Style" w:hAnsi="Bookman Old Style"/>
          <w:sz w:val="20"/>
          <w:szCs w:val="20"/>
        </w:rPr>
        <w:t xml:space="preserve">  del </w:t>
      </w:r>
      <w:r>
        <w:rPr>
          <w:rFonts w:ascii="Bookman Old Style" w:hAnsi="Bookman Old Style"/>
          <w:sz w:val="20"/>
          <w:szCs w:val="20"/>
        </w:rPr>
        <w:t>25/01/2021 con le quali</w:t>
      </w:r>
      <w:r w:rsidR="00D018DF" w:rsidRPr="00D018DF">
        <w:rPr>
          <w:rFonts w:ascii="Bookman Old Style" w:hAnsi="Bookman Old Style"/>
          <w:sz w:val="20"/>
          <w:szCs w:val="20"/>
        </w:rPr>
        <w:t xml:space="preserve"> è stato deliberato l’inserimento “istituzionalizzato” nel PTOF di questo istituto del progetto “</w:t>
      </w:r>
      <w:r w:rsidR="00AB6BF9">
        <w:rPr>
          <w:rFonts w:ascii="Bookman Old Style" w:hAnsi="Bookman Old Style"/>
          <w:sz w:val="20"/>
          <w:szCs w:val="20"/>
        </w:rPr>
        <w:t xml:space="preserve">           </w:t>
      </w:r>
      <w:r w:rsidR="00D018DF" w:rsidRPr="00D018DF">
        <w:rPr>
          <w:rFonts w:ascii="Bookman Old Style" w:hAnsi="Bookman Old Style"/>
          <w:sz w:val="20"/>
          <w:szCs w:val="20"/>
        </w:rPr>
        <w:t xml:space="preserve">” da svolgere in orario </w:t>
      </w:r>
      <w:r w:rsidR="00D018DF" w:rsidRPr="00AB6BF9">
        <w:rPr>
          <w:rFonts w:ascii="Bookman Old Style" w:hAnsi="Bookman Old Style"/>
          <w:color w:val="FF0000"/>
          <w:sz w:val="20"/>
          <w:szCs w:val="20"/>
        </w:rPr>
        <w:t>curriculare ed extracurriculare</w:t>
      </w:r>
      <w:r w:rsidR="00D018DF" w:rsidRPr="00D018DF">
        <w:rPr>
          <w:rFonts w:ascii="Bookman Old Style" w:hAnsi="Bookman Old Style"/>
          <w:sz w:val="20"/>
          <w:szCs w:val="20"/>
        </w:rPr>
        <w:t xml:space="preserve"> per gli alunni delle classi </w:t>
      </w:r>
      <w:r w:rsidR="00AB6BF9">
        <w:rPr>
          <w:rFonts w:ascii="Bookman Old Style" w:hAnsi="Bookman Old Style"/>
          <w:sz w:val="20"/>
          <w:szCs w:val="20"/>
        </w:rPr>
        <w:t xml:space="preserve">___                       indirizzo                 </w:t>
      </w:r>
      <w:r w:rsidR="00D018DF" w:rsidRPr="00D018DF">
        <w:rPr>
          <w:rFonts w:ascii="Bookman Old Style" w:hAnsi="Bookman Old Style"/>
          <w:sz w:val="20"/>
          <w:szCs w:val="20"/>
        </w:rPr>
        <w:t>dell’Istituto Omnicomprensiv</w:t>
      </w:r>
      <w:r w:rsidR="00D018DF">
        <w:rPr>
          <w:rFonts w:ascii="Bookman Old Style" w:hAnsi="Bookman Old Style"/>
          <w:sz w:val="20"/>
          <w:szCs w:val="20"/>
        </w:rPr>
        <w:t>o “L. Pirandello” di Lampedusa;</w:t>
      </w:r>
    </w:p>
    <w:p w:rsidR="00D018DF" w:rsidRPr="00D018DF" w:rsidRDefault="00D018DF" w:rsidP="00AB6BF9">
      <w:pPr>
        <w:ind w:left="1410" w:hanging="1410"/>
        <w:jc w:val="both"/>
        <w:rPr>
          <w:rFonts w:ascii="Bookman Old Style" w:hAnsi="Bookman Old Style"/>
          <w:sz w:val="20"/>
          <w:szCs w:val="20"/>
        </w:rPr>
      </w:pPr>
      <w:r w:rsidRPr="00A01D84">
        <w:rPr>
          <w:rFonts w:ascii="Bookman Old Style" w:hAnsi="Bookman Old Style"/>
          <w:b/>
          <w:sz w:val="20"/>
          <w:szCs w:val="20"/>
        </w:rPr>
        <w:lastRenderedPageBreak/>
        <w:t>VISTE</w:t>
      </w:r>
      <w:r w:rsidRPr="00D018DF">
        <w:rPr>
          <w:rFonts w:ascii="Bookman Old Style" w:hAnsi="Bookman Old Style"/>
          <w:sz w:val="20"/>
          <w:szCs w:val="20"/>
        </w:rPr>
        <w:tab/>
      </w:r>
      <w:r w:rsidR="00A01D84">
        <w:rPr>
          <w:rFonts w:ascii="Bookman Old Style" w:hAnsi="Bookman Old Style"/>
          <w:sz w:val="20"/>
          <w:szCs w:val="20"/>
        </w:rPr>
        <w:tab/>
      </w:r>
      <w:r w:rsidR="00F878DA">
        <w:rPr>
          <w:rFonts w:ascii="Bookman Old Style" w:hAnsi="Bookman Old Style"/>
          <w:sz w:val="20"/>
          <w:szCs w:val="20"/>
        </w:rPr>
        <w:t>le Convenzione stipulate tra l’Azienda operante</w:t>
      </w:r>
      <w:r w:rsidRPr="00D018DF">
        <w:rPr>
          <w:rFonts w:ascii="Bookman Old Style" w:hAnsi="Bookman Old Style"/>
          <w:sz w:val="20"/>
          <w:szCs w:val="20"/>
        </w:rPr>
        <w:t xml:space="preserve"> nell’ambito </w:t>
      </w:r>
      <w:r>
        <w:rPr>
          <w:rFonts w:ascii="Bookman Old Style" w:hAnsi="Bookman Old Style"/>
          <w:sz w:val="20"/>
          <w:szCs w:val="20"/>
        </w:rPr>
        <w:t xml:space="preserve">          </w:t>
      </w:r>
      <w:r w:rsidRPr="00D018DF">
        <w:rPr>
          <w:rFonts w:ascii="Bookman Old Style" w:hAnsi="Bookman Old Style"/>
          <w:sz w:val="20"/>
          <w:szCs w:val="20"/>
        </w:rPr>
        <w:t xml:space="preserve">e l’Istituto Omnicomprensivo “L. Pirandello” per la realizzazione del progetto di </w:t>
      </w:r>
      <w:r>
        <w:rPr>
          <w:rFonts w:ascii="Bookman Old Style" w:hAnsi="Bookman Old Style"/>
          <w:sz w:val="20"/>
          <w:szCs w:val="20"/>
        </w:rPr>
        <w:t>PCTO</w:t>
      </w:r>
      <w:r w:rsidRPr="00D018DF">
        <w:rPr>
          <w:rFonts w:ascii="Bookman Old Style" w:hAnsi="Bookman Old Style"/>
          <w:sz w:val="20"/>
          <w:szCs w:val="20"/>
        </w:rPr>
        <w:t xml:space="preserve"> “</w:t>
      </w:r>
      <w:r w:rsidR="00405D0E">
        <w:rPr>
          <w:rFonts w:ascii="Bookman Old Style" w:hAnsi="Bookman Old Style"/>
          <w:sz w:val="20"/>
          <w:szCs w:val="20"/>
        </w:rPr>
        <w:t>_____________________________</w:t>
      </w:r>
      <w:r w:rsidRPr="00D018DF">
        <w:rPr>
          <w:rFonts w:ascii="Bookman Old Style" w:hAnsi="Bookman Old Style"/>
          <w:sz w:val="20"/>
          <w:szCs w:val="20"/>
        </w:rPr>
        <w:t>”;</w:t>
      </w:r>
    </w:p>
    <w:p w:rsidR="00D018DF" w:rsidRPr="00D018DF" w:rsidRDefault="00D018DF" w:rsidP="00D018DF">
      <w:pPr>
        <w:jc w:val="center"/>
        <w:rPr>
          <w:rFonts w:ascii="Bookman Old Style" w:hAnsi="Bookman Old Style"/>
          <w:b/>
          <w:sz w:val="20"/>
          <w:szCs w:val="20"/>
        </w:rPr>
      </w:pPr>
      <w:r w:rsidRPr="00D018DF">
        <w:rPr>
          <w:rFonts w:ascii="Bookman Old Style" w:hAnsi="Bookman Old Style"/>
          <w:b/>
          <w:sz w:val="20"/>
          <w:szCs w:val="20"/>
        </w:rPr>
        <w:t>AUTORIZZA</w:t>
      </w: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</w:p>
    <w:p w:rsidR="00D018DF" w:rsidRPr="00D018DF" w:rsidRDefault="00D018DF" w:rsidP="00D018DF">
      <w:pPr>
        <w:jc w:val="both"/>
        <w:rPr>
          <w:rFonts w:ascii="Bookman Old Style" w:hAnsi="Bookman Old Style"/>
          <w:sz w:val="20"/>
          <w:szCs w:val="20"/>
        </w:rPr>
      </w:pPr>
      <w:r w:rsidRPr="00D018DF">
        <w:rPr>
          <w:rFonts w:ascii="Bookman Old Style" w:hAnsi="Bookman Old Style"/>
          <w:sz w:val="20"/>
          <w:szCs w:val="20"/>
        </w:rPr>
        <w:t xml:space="preserve">nell'ambito del progetto di </w:t>
      </w:r>
      <w:r>
        <w:rPr>
          <w:rFonts w:ascii="Bookman Old Style" w:hAnsi="Bookman Old Style"/>
          <w:sz w:val="20"/>
          <w:szCs w:val="20"/>
        </w:rPr>
        <w:t>PCTO a. s. 2020</w:t>
      </w:r>
      <w:r w:rsidRPr="00D018DF">
        <w:rPr>
          <w:rFonts w:ascii="Bookman Old Style" w:hAnsi="Bookman Old Style"/>
          <w:sz w:val="20"/>
          <w:szCs w:val="20"/>
        </w:rPr>
        <w:t>/20</w:t>
      </w:r>
      <w:r>
        <w:rPr>
          <w:rFonts w:ascii="Bookman Old Style" w:hAnsi="Bookman Old Style"/>
          <w:sz w:val="20"/>
          <w:szCs w:val="20"/>
        </w:rPr>
        <w:t>21</w:t>
      </w:r>
      <w:r w:rsidRPr="00D018DF">
        <w:rPr>
          <w:rFonts w:ascii="Bookman Old Style" w:hAnsi="Bookman Old Style"/>
          <w:sz w:val="20"/>
          <w:szCs w:val="20"/>
        </w:rPr>
        <w:t>, l’avvio del progetto “</w:t>
      </w:r>
      <w:r w:rsidR="00AB6BF9">
        <w:rPr>
          <w:rFonts w:ascii="Bookman Old Style" w:hAnsi="Bookman Old Style"/>
          <w:sz w:val="20"/>
          <w:szCs w:val="20"/>
        </w:rPr>
        <w:t xml:space="preserve">  </w:t>
      </w:r>
      <w:r w:rsidR="00405D0E">
        <w:rPr>
          <w:rFonts w:ascii="Bookman Old Style" w:hAnsi="Bookman Old Style"/>
          <w:sz w:val="20"/>
          <w:szCs w:val="20"/>
        </w:rPr>
        <w:t>_____________________</w:t>
      </w:r>
      <w:r w:rsidR="00AB6BF9">
        <w:rPr>
          <w:rFonts w:ascii="Bookman Old Style" w:hAnsi="Bookman Old Style"/>
          <w:sz w:val="20"/>
          <w:szCs w:val="20"/>
        </w:rPr>
        <w:t xml:space="preserve"> </w:t>
      </w:r>
      <w:r w:rsidRPr="00D018DF">
        <w:rPr>
          <w:rFonts w:ascii="Bookman Old Style" w:hAnsi="Bookman Old Style"/>
          <w:sz w:val="20"/>
          <w:szCs w:val="20"/>
        </w:rPr>
        <w:t xml:space="preserve">” rivolto agli alunni delle classi </w:t>
      </w:r>
      <w:r>
        <w:rPr>
          <w:rFonts w:ascii="Bookman Old Style" w:hAnsi="Bookman Old Style"/>
          <w:sz w:val="20"/>
          <w:szCs w:val="20"/>
        </w:rPr>
        <w:t xml:space="preserve">   </w:t>
      </w:r>
      <w:r w:rsidR="00405D0E">
        <w:rPr>
          <w:rFonts w:ascii="Bookman Old Style" w:hAnsi="Bookman Old Style"/>
          <w:sz w:val="20"/>
          <w:szCs w:val="20"/>
        </w:rPr>
        <w:t xml:space="preserve">________________________ </w:t>
      </w:r>
      <w:bookmarkStart w:id="0" w:name="_GoBack"/>
      <w:bookmarkEnd w:id="0"/>
      <w:r w:rsidRPr="00D018DF">
        <w:rPr>
          <w:rFonts w:ascii="Bookman Old Style" w:hAnsi="Bookman Old Style"/>
          <w:sz w:val="20"/>
          <w:szCs w:val="20"/>
        </w:rPr>
        <w:t>- Istituto Omnicomprensivo “L. Pirandello” di Lampedusa secondo le modalità descritte nel progetto di cui al format allegato.</w:t>
      </w:r>
    </w:p>
    <w:p w:rsidR="002A63F2" w:rsidRDefault="002A63F2" w:rsidP="00D018DF">
      <w:pPr>
        <w:jc w:val="both"/>
        <w:rPr>
          <w:rFonts w:ascii="Bookman Old Style" w:hAnsi="Bookman Old Style"/>
          <w:sz w:val="20"/>
          <w:szCs w:val="20"/>
        </w:rPr>
      </w:pPr>
    </w:p>
    <w:p w:rsidR="00465824" w:rsidRDefault="00465824" w:rsidP="00465824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Dirigente Scolastico</w:t>
      </w:r>
      <w:r w:rsidR="006A46BE">
        <w:rPr>
          <w:rFonts w:ascii="Bookman Old Style" w:hAnsi="Bookman Old Style"/>
          <w:sz w:val="20"/>
          <w:szCs w:val="20"/>
        </w:rPr>
        <w:t xml:space="preserve"> Reggente</w:t>
      </w:r>
    </w:p>
    <w:p w:rsidR="00465824" w:rsidRDefault="00465824" w:rsidP="00465824">
      <w:pPr>
        <w:jc w:val="right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Prof. Claudio Argento</w:t>
      </w:r>
    </w:p>
    <w:p w:rsidR="00465824" w:rsidRPr="00D018DF" w:rsidRDefault="00465824" w:rsidP="00465824">
      <w:pPr>
        <w:jc w:val="right"/>
        <w:rPr>
          <w:rFonts w:ascii="Bookman Old Style" w:hAnsi="Bookman Old Style"/>
          <w:sz w:val="20"/>
          <w:szCs w:val="20"/>
        </w:rPr>
      </w:pPr>
    </w:p>
    <w:sectPr w:rsidR="00465824" w:rsidRPr="00D018DF" w:rsidSect="00C60A44">
      <w:headerReference w:type="default" r:id="rId10"/>
      <w:footerReference w:type="default" r:id="rId11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5BB" w:rsidRDefault="00A965BB" w:rsidP="00B353DC">
      <w:pPr>
        <w:spacing w:after="0" w:line="240" w:lineRule="auto"/>
      </w:pPr>
      <w:r>
        <w:separator/>
      </w:r>
    </w:p>
  </w:endnote>
  <w:endnote w:type="continuationSeparator" w:id="0">
    <w:p w:rsidR="00A965BB" w:rsidRDefault="00A965BB" w:rsidP="00B35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838" w:rsidRPr="00DF3B82" w:rsidRDefault="004634C8" w:rsidP="009F1838">
    <w:pPr>
      <w:pStyle w:val="Pidipagina"/>
      <w:jc w:val="center"/>
      <w:rPr>
        <w:rFonts w:ascii="Bookman Old Style" w:hAnsi="Bookman Old Style"/>
        <w:color w:val="auto"/>
        <w:sz w:val="18"/>
        <w:szCs w:val="18"/>
      </w:rPr>
    </w:pPr>
    <w:r w:rsidRPr="00DF3B82">
      <w:rPr>
        <w:rFonts w:ascii="Bookman Old Style" w:hAnsi="Bookman Old Style"/>
        <w:color w:val="auto"/>
        <w:sz w:val="18"/>
        <w:szCs w:val="18"/>
      </w:rPr>
      <w:t>ISTITUTO OMNICOMPRENSIVO “L. PIRANDELLO”</w:t>
    </w:r>
    <w:r w:rsidR="009F1838" w:rsidRPr="00DF3B82">
      <w:rPr>
        <w:rFonts w:ascii="Bookman Old Style" w:hAnsi="Bookman Old Style"/>
        <w:color w:val="auto"/>
        <w:sz w:val="18"/>
        <w:szCs w:val="18"/>
      </w:rPr>
      <w:t xml:space="preserve"> DI LAMPEDUSA E LINOSA</w:t>
    </w:r>
  </w:p>
  <w:p w:rsidR="004634C8" w:rsidRPr="002E1100" w:rsidRDefault="00A965BB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  <w:hyperlink r:id="rId1" w:history="1">
      <w:r w:rsidR="004634C8" w:rsidRPr="002E1100">
        <w:rPr>
          <w:rStyle w:val="Collegamentoipertestuale"/>
          <w:rFonts w:ascii="Bookman Old Style" w:hAnsi="Bookman Old Style" w:cs="Arial"/>
          <w:color w:val="auto"/>
          <w:sz w:val="18"/>
          <w:szCs w:val="18"/>
        </w:rPr>
        <w:t>www.scuoledilampedusa.gov.it</w:t>
      </w:r>
    </w:hyperlink>
  </w:p>
  <w:p w:rsidR="009F1838" w:rsidRPr="002E1100" w:rsidRDefault="009F1838" w:rsidP="004634C8">
    <w:pPr>
      <w:tabs>
        <w:tab w:val="left" w:pos="5670"/>
      </w:tabs>
      <w:spacing w:after="0" w:line="240" w:lineRule="atLeast"/>
      <w:jc w:val="center"/>
      <w:rPr>
        <w:rStyle w:val="Collegamentoipertestuale"/>
        <w:rFonts w:ascii="Bookman Old Style" w:hAnsi="Bookman Old Style" w:cs="Arial"/>
        <w:color w:val="auto"/>
        <w:sz w:val="18"/>
        <w:szCs w:val="18"/>
      </w:rPr>
    </w:pPr>
  </w:p>
  <w:p w:rsidR="009F1838" w:rsidRPr="002E1100" w:rsidRDefault="00DF3B82" w:rsidP="009F1838">
    <w:pPr>
      <w:jc w:val="center"/>
      <w:rPr>
        <w:rFonts w:ascii="Bookman Old Style" w:hAnsi="Bookman Old Style"/>
        <w:b/>
        <w:color w:val="auto"/>
      </w:rPr>
    </w:pPr>
    <w:r>
      <w:rPr>
        <w:rFonts w:ascii="Bookman Old Style" w:hAnsi="Bookman Old Style" w:cs="Arial"/>
        <w:color w:val="auto"/>
        <w:sz w:val="18"/>
        <w:szCs w:val="18"/>
      </w:rPr>
      <w:t>e-mail: agic81000e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 xml:space="preserve">@istruzione.it   </w:t>
    </w:r>
    <w:r>
      <w:rPr>
        <w:rFonts w:ascii="Bookman Old Style" w:hAnsi="Bookman Old Style" w:cs="Arial"/>
        <w:color w:val="auto"/>
        <w:sz w:val="18"/>
        <w:szCs w:val="18"/>
      </w:rPr>
      <w:t>agic81000e@pec</w:t>
    </w:r>
    <w:r w:rsidR="009F1838" w:rsidRPr="002E1100">
      <w:rPr>
        <w:rFonts w:ascii="Bookman Old Style" w:hAnsi="Bookman Old Style" w:cs="Arial"/>
        <w:color w:val="auto"/>
        <w:sz w:val="18"/>
        <w:szCs w:val="18"/>
      </w:rPr>
      <w:t>.istruzione.it</w:t>
    </w:r>
  </w:p>
  <w:p w:rsidR="00B353DC" w:rsidRDefault="004634C8" w:rsidP="009F1838">
    <w:pPr>
      <w:pStyle w:val="Pidipagina"/>
      <w:jc w:val="center"/>
    </w:pPr>
    <w:r>
      <w:rPr>
        <w:b/>
        <w:noProof/>
        <w:lang w:eastAsia="it-IT"/>
      </w:rPr>
      <w:drawing>
        <wp:inline distT="0" distB="0" distL="0" distR="0">
          <wp:extent cx="476250" cy="419100"/>
          <wp:effectExtent l="0" t="0" r="0" b="0"/>
          <wp:docPr id="4" name="Immagine 5" descr="C:\Users\Grazia\Desktop\LampedusaLogo-small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razia\Desktop\LampedusaLogo-small3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5BB" w:rsidRDefault="00A965BB" w:rsidP="00B353DC">
      <w:pPr>
        <w:spacing w:after="0" w:line="240" w:lineRule="auto"/>
      </w:pPr>
      <w:r>
        <w:separator/>
      </w:r>
    </w:p>
  </w:footnote>
  <w:footnote w:type="continuationSeparator" w:id="0">
    <w:p w:rsidR="00A965BB" w:rsidRDefault="00A965BB" w:rsidP="00B35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DE2" w:rsidRDefault="00A965BB" w:rsidP="00B353DC">
    <w:pPr>
      <w:pStyle w:val="Intestazione"/>
      <w:jc w:val="center"/>
    </w:pPr>
    <w:r>
      <w:rPr>
        <w:rFonts w:ascii="Arial" w:hAnsi="Arial" w:cs="Arial"/>
        <w:b/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8.05pt;margin-top:.7pt;width:44.5pt;height:39.45pt;z-index:251659264">
          <v:imagedata r:id="rId1" o:title=""/>
        </v:shape>
        <o:OLEObject Type="Embed" ProgID="Imaging.Document" ShapeID="_x0000_s2050" DrawAspect="Content" ObjectID="_1674217549" r:id="rId2"/>
      </w:pict>
    </w:r>
    <w:r>
      <w:rPr>
        <w:rFonts w:ascii="Arial" w:hAnsi="Arial" w:cs="Arial"/>
        <w:b/>
        <w:noProof/>
        <w:lang w:eastAsia="it-IT"/>
      </w:rPr>
      <w:pict>
        <v:shape id="_x0000_s2049" type="#_x0000_t75" style="position:absolute;left:0;text-align:left;margin-left:421.55pt;margin-top:.7pt;width:41.5pt;height:40.55pt;z-index:251658240">
          <v:imagedata r:id="rId3" o:title=""/>
        </v:shape>
        <o:OLEObject Type="Embed" ProgID="Imaging.Document" ShapeID="_x0000_s2049" DrawAspect="Content" ObjectID="_1674217550" r:id="rId4"/>
      </w:pict>
    </w:r>
    <w:r w:rsidR="00B353DC" w:rsidRPr="008166C7">
      <w:rPr>
        <w:rFonts w:ascii="Arial" w:hAnsi="Arial" w:cs="Arial"/>
        <w:b/>
        <w:noProof/>
        <w:lang w:eastAsia="it-IT"/>
      </w:rPr>
      <w:drawing>
        <wp:inline distT="0" distB="0" distL="0" distR="0">
          <wp:extent cx="561975" cy="592909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542" cy="5903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color w:val="auto"/>
        <w:sz w:val="24"/>
        <w:szCs w:val="24"/>
      </w:rPr>
    </w:pPr>
    <w:r w:rsidRPr="00DF3B82">
      <w:rPr>
        <w:rFonts w:ascii="Bookman Old Style" w:hAnsi="Bookman Old Style" w:cs="Arial"/>
        <w:color w:val="auto"/>
        <w:sz w:val="24"/>
        <w:szCs w:val="24"/>
      </w:rPr>
      <w:t>ISTITUTO OMNICOMPRENSIVO “L. PIRANDELLO”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Cs/>
        <w:color w:val="auto"/>
        <w:sz w:val="18"/>
        <w:szCs w:val="18"/>
      </w:rPr>
    </w:pPr>
    <w:r w:rsidRPr="00DF3B82">
      <w:rPr>
        <w:rFonts w:ascii="Bookman Old Style" w:hAnsi="Bookman Old Style" w:cs="Arial"/>
        <w:bCs/>
        <w:color w:val="auto"/>
        <w:sz w:val="18"/>
        <w:szCs w:val="18"/>
      </w:rPr>
      <w:t>SCUOLA INFANZIA, PRIMARIA, SECONDARIA DI 1° E 2° GRADO</w:t>
    </w:r>
  </w:p>
  <w:p w:rsidR="00D74DE2" w:rsidRPr="00DF3B8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i/>
        <w:color w:val="auto"/>
        <w:sz w:val="18"/>
        <w:szCs w:val="18"/>
      </w:rPr>
    </w:pPr>
    <w:r w:rsidRPr="00DF3B82">
      <w:rPr>
        <w:rFonts w:ascii="Bookman Old Style" w:hAnsi="Bookman Old Style" w:cs="Arial"/>
        <w:i/>
        <w:color w:val="auto"/>
        <w:sz w:val="18"/>
        <w:szCs w:val="18"/>
      </w:rPr>
      <w:t>VIA ENNA n°  7 -  Tel. 0922/970439</w:t>
    </w:r>
  </w:p>
  <w:p w:rsid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rFonts w:ascii="Bookman Old Style" w:hAnsi="Bookman Old Style" w:cs="Arial"/>
        <w:color w:val="auto"/>
        <w:sz w:val="18"/>
        <w:szCs w:val="18"/>
      </w:rPr>
      <w:t>C.F. 80006700845</w:t>
    </w:r>
    <w:r w:rsidRPr="00DF3B82">
      <w:rPr>
        <w:rFonts w:ascii="Bookman Old Style" w:hAnsi="Bookman Old Style" w:cs="Arial"/>
        <w:color w:val="auto"/>
        <w:sz w:val="18"/>
        <w:szCs w:val="18"/>
      </w:rPr>
      <w:t xml:space="preserve">   C.M. AGIC81000E</w:t>
    </w:r>
    <w:r>
      <w:rPr>
        <w:rFonts w:ascii="Bookman Old Style" w:hAnsi="Bookman Old Style" w:cs="Arial"/>
        <w:color w:val="auto"/>
        <w:sz w:val="18"/>
        <w:szCs w:val="18"/>
      </w:rPr>
      <w:t>-</w:t>
    </w:r>
    <w:r>
      <w:rPr>
        <w:rFonts w:ascii="Bookman Old Style" w:hAnsi="Bookman Old Style" w:cs="Arial"/>
        <w:i/>
        <w:color w:val="auto"/>
        <w:sz w:val="18"/>
        <w:szCs w:val="18"/>
      </w:rPr>
      <w:t>92010-</w:t>
    </w:r>
    <w:r w:rsidRPr="00DF3B82">
      <w:rPr>
        <w:rFonts w:ascii="Bookman Old Style" w:hAnsi="Bookman Old Style" w:cs="Arial"/>
        <w:b/>
        <w:i/>
        <w:color w:val="auto"/>
        <w:sz w:val="18"/>
        <w:szCs w:val="18"/>
      </w:rPr>
      <w:t>LAMPEDUSA E LINOSA (AG)</w:t>
    </w:r>
  </w:p>
  <w:p w:rsidR="00D74DE2" w:rsidRPr="00D74DE2" w:rsidRDefault="00D74DE2" w:rsidP="00D74DE2">
    <w:pPr>
      <w:tabs>
        <w:tab w:val="left" w:pos="5670"/>
      </w:tabs>
      <w:spacing w:after="0" w:line="240" w:lineRule="atLeast"/>
      <w:jc w:val="center"/>
      <w:rPr>
        <w:rFonts w:ascii="Bookman Old Style" w:hAnsi="Bookman Old Style" w:cs="Arial"/>
        <w:b/>
        <w:i/>
        <w:color w:val="auto"/>
        <w:sz w:val="18"/>
        <w:szCs w:val="18"/>
      </w:rPr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2552700</wp:posOffset>
          </wp:positionH>
          <wp:positionV relativeFrom="paragraph">
            <wp:posOffset>38100</wp:posOffset>
          </wp:positionV>
          <wp:extent cx="900430" cy="152400"/>
          <wp:effectExtent l="0" t="0" r="0" b="0"/>
          <wp:wrapSquare wrapText="bothSides"/>
          <wp:docPr id="1" name="Immagine 3" descr="C:\Users\utente\Desktop\ROSANNA\logo_miur_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utente\Desktop\ROSANNA\logo_miur_new.gif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4DE2" w:rsidRDefault="00D74DE2" w:rsidP="00B353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91942"/>
    <w:multiLevelType w:val="hybridMultilevel"/>
    <w:tmpl w:val="558C5D6E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612704B"/>
    <w:multiLevelType w:val="hybridMultilevel"/>
    <w:tmpl w:val="99DC1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253090"/>
    <w:multiLevelType w:val="hybridMultilevel"/>
    <w:tmpl w:val="7C1CAD36"/>
    <w:styleLink w:val="Puntoelenco1"/>
    <w:lvl w:ilvl="0" w:tplc="6E94BEEE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983DB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8849BC0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AAE15F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C1A2A08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741410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D42DC2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8C5B0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A0CE7C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4F95830"/>
    <w:multiLevelType w:val="hybridMultilevel"/>
    <w:tmpl w:val="7C1CAD36"/>
    <w:numStyleLink w:val="Puntoelenco1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B27"/>
    <w:rsid w:val="000055A4"/>
    <w:rsid w:val="0001209F"/>
    <w:rsid w:val="00025B90"/>
    <w:rsid w:val="000278E7"/>
    <w:rsid w:val="00045AE8"/>
    <w:rsid w:val="000E180A"/>
    <w:rsid w:val="000E55E2"/>
    <w:rsid w:val="00115750"/>
    <w:rsid w:val="001300EF"/>
    <w:rsid w:val="0017222F"/>
    <w:rsid w:val="001845F5"/>
    <w:rsid w:val="001D4454"/>
    <w:rsid w:val="001F60A4"/>
    <w:rsid w:val="001F671D"/>
    <w:rsid w:val="00232EBF"/>
    <w:rsid w:val="00252F37"/>
    <w:rsid w:val="0026454B"/>
    <w:rsid w:val="00286CFA"/>
    <w:rsid w:val="002A63F2"/>
    <w:rsid w:val="002B7B4F"/>
    <w:rsid w:val="002C1307"/>
    <w:rsid w:val="002E1100"/>
    <w:rsid w:val="00305401"/>
    <w:rsid w:val="003066E1"/>
    <w:rsid w:val="00351D8D"/>
    <w:rsid w:val="00361927"/>
    <w:rsid w:val="00366FB6"/>
    <w:rsid w:val="00373094"/>
    <w:rsid w:val="003B5C5C"/>
    <w:rsid w:val="003B61EE"/>
    <w:rsid w:val="003C4FF1"/>
    <w:rsid w:val="003D2546"/>
    <w:rsid w:val="003E5517"/>
    <w:rsid w:val="003F79D0"/>
    <w:rsid w:val="00400280"/>
    <w:rsid w:val="00405D0E"/>
    <w:rsid w:val="0040754C"/>
    <w:rsid w:val="00424F00"/>
    <w:rsid w:val="00450711"/>
    <w:rsid w:val="004634C8"/>
    <w:rsid w:val="00465824"/>
    <w:rsid w:val="004A7D7B"/>
    <w:rsid w:val="004C7C97"/>
    <w:rsid w:val="004E4118"/>
    <w:rsid w:val="004F5158"/>
    <w:rsid w:val="005066D9"/>
    <w:rsid w:val="00512611"/>
    <w:rsid w:val="00550730"/>
    <w:rsid w:val="00594E72"/>
    <w:rsid w:val="005B1ED9"/>
    <w:rsid w:val="00625BE4"/>
    <w:rsid w:val="006423F1"/>
    <w:rsid w:val="00642D35"/>
    <w:rsid w:val="006525B8"/>
    <w:rsid w:val="00656089"/>
    <w:rsid w:val="00664787"/>
    <w:rsid w:val="00682446"/>
    <w:rsid w:val="00690E33"/>
    <w:rsid w:val="0069311D"/>
    <w:rsid w:val="006A46BE"/>
    <w:rsid w:val="00700348"/>
    <w:rsid w:val="00700738"/>
    <w:rsid w:val="0073075C"/>
    <w:rsid w:val="00732854"/>
    <w:rsid w:val="007767E4"/>
    <w:rsid w:val="007804F7"/>
    <w:rsid w:val="0078404B"/>
    <w:rsid w:val="00792954"/>
    <w:rsid w:val="007A17F9"/>
    <w:rsid w:val="007B13EC"/>
    <w:rsid w:val="007C0923"/>
    <w:rsid w:val="007E5891"/>
    <w:rsid w:val="00816C8F"/>
    <w:rsid w:val="0082213C"/>
    <w:rsid w:val="008242FA"/>
    <w:rsid w:val="00831783"/>
    <w:rsid w:val="008601A5"/>
    <w:rsid w:val="00877326"/>
    <w:rsid w:val="00882789"/>
    <w:rsid w:val="0089046F"/>
    <w:rsid w:val="00894D43"/>
    <w:rsid w:val="00894EF3"/>
    <w:rsid w:val="008A2A0E"/>
    <w:rsid w:val="008D095C"/>
    <w:rsid w:val="008D7691"/>
    <w:rsid w:val="008E673E"/>
    <w:rsid w:val="008F7FA2"/>
    <w:rsid w:val="009043F6"/>
    <w:rsid w:val="00922614"/>
    <w:rsid w:val="00937779"/>
    <w:rsid w:val="009448D7"/>
    <w:rsid w:val="00994B2B"/>
    <w:rsid w:val="009952C3"/>
    <w:rsid w:val="009B1796"/>
    <w:rsid w:val="009B30EC"/>
    <w:rsid w:val="009C077A"/>
    <w:rsid w:val="009F1838"/>
    <w:rsid w:val="00A01D84"/>
    <w:rsid w:val="00A0673F"/>
    <w:rsid w:val="00A352BF"/>
    <w:rsid w:val="00A65BAC"/>
    <w:rsid w:val="00A767C1"/>
    <w:rsid w:val="00A95CC5"/>
    <w:rsid w:val="00A965BB"/>
    <w:rsid w:val="00A96F5A"/>
    <w:rsid w:val="00AA7D59"/>
    <w:rsid w:val="00AB3552"/>
    <w:rsid w:val="00AB411E"/>
    <w:rsid w:val="00AB6BF9"/>
    <w:rsid w:val="00AB7D17"/>
    <w:rsid w:val="00AB7EE7"/>
    <w:rsid w:val="00AC147C"/>
    <w:rsid w:val="00AD0681"/>
    <w:rsid w:val="00AD3716"/>
    <w:rsid w:val="00AD3DF5"/>
    <w:rsid w:val="00AD61F6"/>
    <w:rsid w:val="00AE48D5"/>
    <w:rsid w:val="00AF1318"/>
    <w:rsid w:val="00AF665C"/>
    <w:rsid w:val="00B01054"/>
    <w:rsid w:val="00B353DC"/>
    <w:rsid w:val="00B41DA9"/>
    <w:rsid w:val="00B67FEF"/>
    <w:rsid w:val="00B85B18"/>
    <w:rsid w:val="00B93B27"/>
    <w:rsid w:val="00BA34DE"/>
    <w:rsid w:val="00BC60DF"/>
    <w:rsid w:val="00BD4FE8"/>
    <w:rsid w:val="00BF4EC4"/>
    <w:rsid w:val="00C44E3A"/>
    <w:rsid w:val="00C60A44"/>
    <w:rsid w:val="00C72B8F"/>
    <w:rsid w:val="00C83881"/>
    <w:rsid w:val="00C864FB"/>
    <w:rsid w:val="00C9227E"/>
    <w:rsid w:val="00CA7F00"/>
    <w:rsid w:val="00CE112E"/>
    <w:rsid w:val="00CF4783"/>
    <w:rsid w:val="00CF585A"/>
    <w:rsid w:val="00D018DF"/>
    <w:rsid w:val="00D10CA0"/>
    <w:rsid w:val="00D10F14"/>
    <w:rsid w:val="00D34FF3"/>
    <w:rsid w:val="00D402C0"/>
    <w:rsid w:val="00D4763A"/>
    <w:rsid w:val="00D74DE2"/>
    <w:rsid w:val="00D94BC6"/>
    <w:rsid w:val="00DB629D"/>
    <w:rsid w:val="00DC5955"/>
    <w:rsid w:val="00DD09E0"/>
    <w:rsid w:val="00DE05C0"/>
    <w:rsid w:val="00DE5C71"/>
    <w:rsid w:val="00DF3B82"/>
    <w:rsid w:val="00E03474"/>
    <w:rsid w:val="00E20E8E"/>
    <w:rsid w:val="00E768E5"/>
    <w:rsid w:val="00EC33D5"/>
    <w:rsid w:val="00EE0270"/>
    <w:rsid w:val="00F019A5"/>
    <w:rsid w:val="00F0206B"/>
    <w:rsid w:val="00F15F05"/>
    <w:rsid w:val="00F530A4"/>
    <w:rsid w:val="00F631A1"/>
    <w:rsid w:val="00F65852"/>
    <w:rsid w:val="00F74F10"/>
    <w:rsid w:val="00F8469A"/>
    <w:rsid w:val="00F878DA"/>
    <w:rsid w:val="00FA3351"/>
    <w:rsid w:val="00FB5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paragraph" w:customStyle="1" w:styleId="Corpo">
    <w:name w:val="Corpo"/>
    <w:rsid w:val="000278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it-IT"/>
    </w:rPr>
  </w:style>
  <w:style w:type="character" w:customStyle="1" w:styleId="Nessuno">
    <w:name w:val="Nessuno"/>
    <w:rsid w:val="000278E7"/>
    <w:rPr>
      <w:lang w:val="it-IT"/>
    </w:rPr>
  </w:style>
  <w:style w:type="numbering" w:customStyle="1" w:styleId="Puntoelenco1">
    <w:name w:val="Punto elenco1"/>
    <w:rsid w:val="000278E7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1" w:unhideWhenUsed="0" w:qFormat="1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53DC"/>
    <w:pPr>
      <w:spacing w:after="160"/>
    </w:pPr>
    <w:rPr>
      <w:rFonts w:eastAsiaTheme="minorEastAsia"/>
      <w:color w:val="000000" w:themeColor="tex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53DC"/>
  </w:style>
  <w:style w:type="paragraph" w:styleId="Pidipagina">
    <w:name w:val="footer"/>
    <w:basedOn w:val="Normale"/>
    <w:link w:val="PidipaginaCarattere"/>
    <w:uiPriority w:val="99"/>
    <w:unhideWhenUsed/>
    <w:rsid w:val="00B353D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353D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5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53D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B353D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1"/>
    <w:qFormat/>
    <w:rsid w:val="00C60A4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stosegnaposto">
    <w:name w:val="Placeholder Text"/>
    <w:basedOn w:val="Carpredefinitoparagrafo"/>
    <w:uiPriority w:val="99"/>
    <w:unhideWhenUsed/>
    <w:qFormat/>
    <w:rsid w:val="00C60A44"/>
    <w:rPr>
      <w:color w:val="808080"/>
    </w:rPr>
  </w:style>
  <w:style w:type="paragraph" w:customStyle="1" w:styleId="Testodata">
    <w:name w:val="Testo data"/>
    <w:basedOn w:val="Normale"/>
    <w:uiPriority w:val="35"/>
    <w:rsid w:val="00C60A44"/>
    <w:pPr>
      <w:spacing w:before="720" w:after="200"/>
      <w:contextualSpacing/>
    </w:pPr>
  </w:style>
  <w:style w:type="character" w:customStyle="1" w:styleId="StileCalibri">
    <w:name w:val="Stile Calibri"/>
    <w:basedOn w:val="Carpredefinitoparagrafo"/>
    <w:uiPriority w:val="1"/>
    <w:qFormat/>
    <w:rsid w:val="00C60A44"/>
    <w:rPr>
      <w:rFonts w:ascii="Calibri" w:hAnsi="Calibri"/>
      <w:sz w:val="24"/>
    </w:rPr>
  </w:style>
  <w:style w:type="paragraph" w:customStyle="1" w:styleId="Normale0">
    <w:name w:val="[Normale]"/>
    <w:rsid w:val="00BF4EC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894EF3"/>
  </w:style>
  <w:style w:type="paragraph" w:styleId="Paragrafoelenco">
    <w:name w:val="List Paragraph"/>
    <w:basedOn w:val="Normale"/>
    <w:uiPriority w:val="34"/>
    <w:qFormat/>
    <w:rsid w:val="00894EF3"/>
    <w:pPr>
      <w:spacing w:after="200"/>
      <w:ind w:left="720"/>
      <w:contextualSpacing/>
    </w:pPr>
    <w:rPr>
      <w:color w:val="auto"/>
      <w:lang w:eastAsia="it-IT"/>
    </w:rPr>
  </w:style>
  <w:style w:type="table" w:styleId="Grigliamedia3-Colore4">
    <w:name w:val="Medium Grid 3 Accent 4"/>
    <w:basedOn w:val="Tabellanormale"/>
    <w:uiPriority w:val="69"/>
    <w:rsid w:val="000E55E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paragraph" w:styleId="NormaleWeb">
    <w:name w:val="Normal (Web)"/>
    <w:basedOn w:val="Normale"/>
    <w:unhideWhenUsed/>
    <w:rsid w:val="0065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56089"/>
    <w:rPr>
      <w:b/>
      <w:bCs/>
    </w:rPr>
  </w:style>
  <w:style w:type="character" w:styleId="Enfasicorsivo">
    <w:name w:val="Emphasis"/>
    <w:basedOn w:val="Carpredefinitoparagrafo"/>
    <w:uiPriority w:val="20"/>
    <w:qFormat/>
    <w:rsid w:val="00656089"/>
    <w:rPr>
      <w:i/>
      <w:iCs/>
    </w:rPr>
  </w:style>
  <w:style w:type="paragraph" w:customStyle="1" w:styleId="Corpo">
    <w:name w:val="Corpo"/>
    <w:rsid w:val="000278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it-IT"/>
    </w:rPr>
  </w:style>
  <w:style w:type="character" w:customStyle="1" w:styleId="Nessuno">
    <w:name w:val="Nessuno"/>
    <w:rsid w:val="000278E7"/>
    <w:rPr>
      <w:lang w:val="it-IT"/>
    </w:rPr>
  </w:style>
  <w:style w:type="numbering" w:customStyle="1" w:styleId="Puntoelenco1">
    <w:name w:val="Punto elenco1"/>
    <w:rsid w:val="000278E7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3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7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hyperlink" Target="http://www.scuoledilampedusa.gov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6" Type="http://schemas.openxmlformats.org/officeDocument/2006/relationships/image" Target="media/image4.gif"/><Relationship Id="rId5" Type="http://schemas.openxmlformats.org/officeDocument/2006/relationships/image" Target="media/image3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2015-10-24T00:00:00</PublishDate>
  <Abstract/>
  <CompanyAddress>ISTITUTO OMNICOMPRENSIVO “L. PIRANDELLO”
ISTITUTO OMNICOMPRENSIVO “L. PIRANDELLO”
e-mail: AGIC81000E@istruzione.it   AGIC81000E@pec.istruzione.it
www.scuoledilampedusa.gov.it
ISTITUTO OMNICOMPRENSIVO “L. PIRANDELLO”
e-mail: AGIC81000E@istruzione.it   AGIC81000E@pec.istruzione.it
www.scuoledilampedusa.gov.itNICOMPRENSIVO “LUIGI PIRANDELLO”
LA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9FF74EA-5285-49FD-9316-CB0E65CCF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DzForum.net</Company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proprietario</cp:lastModifiedBy>
  <cp:revision>2</cp:revision>
  <cp:lastPrinted>2019-12-17T10:57:00Z</cp:lastPrinted>
  <dcterms:created xsi:type="dcterms:W3CDTF">2021-02-07T14:39:00Z</dcterms:created>
  <dcterms:modified xsi:type="dcterms:W3CDTF">2021-02-07T14:39:00Z</dcterms:modified>
</cp:coreProperties>
</file>