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38" w:rsidRPr="007A2200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  <w:r w:rsidRPr="007A2200">
        <w:rPr>
          <w:rFonts w:ascii="Bookman Old Style" w:hAnsi="Bookman Old Style" w:cs="Arial"/>
          <w:color w:val="auto"/>
        </w:rPr>
        <w:t>ISTITUTO OMNICOMPRENSIVO “L. PIRANDELLO”</w:t>
      </w:r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Cs/>
          <w:color w:val="auto"/>
        </w:rPr>
      </w:pPr>
      <w:r w:rsidRPr="007A2200">
        <w:rPr>
          <w:rFonts w:ascii="Bookman Old Style" w:hAnsi="Bookman Old Style" w:cs="Arial"/>
          <w:bCs/>
          <w:color w:val="auto"/>
        </w:rPr>
        <w:t>SCUOLA INFANZIA, PRIMARIA, SECONDARIA DI 1° E 2° GRADO</w:t>
      </w:r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i/>
          <w:color w:val="auto"/>
        </w:rPr>
      </w:pPr>
      <w:r w:rsidRPr="007A2200">
        <w:rPr>
          <w:rFonts w:ascii="Bookman Old Style" w:hAnsi="Bookman Old Style" w:cs="Arial"/>
          <w:i/>
          <w:color w:val="auto"/>
        </w:rPr>
        <w:t>VIA ENNA n</w:t>
      </w:r>
      <w:proofErr w:type="gramStart"/>
      <w:r w:rsidRPr="007A2200">
        <w:rPr>
          <w:rFonts w:ascii="Bookman Old Style" w:hAnsi="Bookman Old Style" w:cs="Arial"/>
          <w:i/>
          <w:color w:val="auto"/>
        </w:rPr>
        <w:t>°  7</w:t>
      </w:r>
      <w:proofErr w:type="gramEnd"/>
      <w:r w:rsidRPr="007A2200">
        <w:rPr>
          <w:rFonts w:ascii="Bookman Old Style" w:hAnsi="Bookman Old Style" w:cs="Arial"/>
          <w:i/>
          <w:color w:val="auto"/>
        </w:rPr>
        <w:t xml:space="preserve"> -  Tel. 0922/970439</w:t>
      </w:r>
    </w:p>
    <w:p w:rsidR="00B353DC" w:rsidRPr="007A2200" w:rsidRDefault="00DF3B82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i/>
          <w:color w:val="auto"/>
        </w:rPr>
      </w:pPr>
      <w:r w:rsidRPr="007A2200">
        <w:rPr>
          <w:rFonts w:ascii="Bookman Old Style" w:hAnsi="Bookman Old Style" w:cs="Arial"/>
          <w:color w:val="auto"/>
        </w:rPr>
        <w:t>C.F. 8000670084</w:t>
      </w:r>
      <w:r w:rsidR="00922614" w:rsidRPr="007A2200">
        <w:rPr>
          <w:rFonts w:ascii="Bookman Old Style" w:hAnsi="Bookman Old Style" w:cs="Arial"/>
          <w:color w:val="auto"/>
        </w:rPr>
        <w:t>5</w:t>
      </w:r>
      <w:r w:rsidR="00B353DC" w:rsidRPr="007A2200">
        <w:rPr>
          <w:rFonts w:ascii="Bookman Old Style" w:hAnsi="Bookman Old Style" w:cs="Arial"/>
          <w:color w:val="auto"/>
        </w:rPr>
        <w:t xml:space="preserve">   C.M. AGIC81000E</w:t>
      </w:r>
      <w:r w:rsidR="00AF665C" w:rsidRPr="007A2200">
        <w:rPr>
          <w:rFonts w:ascii="Bookman Old Style" w:hAnsi="Bookman Old Style" w:cs="Arial"/>
          <w:color w:val="auto"/>
        </w:rPr>
        <w:t>-</w:t>
      </w:r>
      <w:r w:rsidRPr="007A2200">
        <w:rPr>
          <w:rFonts w:ascii="Bookman Old Style" w:hAnsi="Bookman Old Style" w:cs="Arial"/>
          <w:i/>
          <w:color w:val="auto"/>
        </w:rPr>
        <w:t>92010-</w:t>
      </w:r>
      <w:r w:rsidRPr="007A2200">
        <w:rPr>
          <w:rFonts w:ascii="Bookman Old Style" w:hAnsi="Bookman Old Style" w:cs="Arial"/>
          <w:b/>
          <w:i/>
          <w:color w:val="auto"/>
        </w:rPr>
        <w:t>LAMPEDUSA E LINOSA (AG)</w:t>
      </w:r>
    </w:p>
    <w:p w:rsidR="00DD09E0" w:rsidRPr="007A2200" w:rsidRDefault="00B353DC" w:rsidP="004634C8">
      <w:pPr>
        <w:rPr>
          <w:rFonts w:ascii="Bookman Old Style" w:hAnsi="Bookman Old Style"/>
        </w:rPr>
      </w:pPr>
      <w:r w:rsidRPr="007A2200">
        <w:rPr>
          <w:rFonts w:ascii="Bookman Old Style" w:hAnsi="Bookman Old Styl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900430" cy="152400"/>
            <wp:effectExtent l="0" t="0" r="0" b="0"/>
            <wp:wrapSquare wrapText="bothSides"/>
            <wp:docPr id="3" name="Immagine 3" descr="C:\Users\utente\Desktop\ROSANNA\logo_miur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ROSANNA\logo_miur_ne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233" w:rsidRDefault="00794233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3A7D35" w:rsidRPr="003A7D35" w:rsidRDefault="003A7D35" w:rsidP="003A7D35">
      <w:pPr>
        <w:spacing w:after="0" w:line="0" w:lineRule="atLeast"/>
        <w:ind w:left="1900"/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  <w:t>CERTIFICATO delle COMPETENZE DI BASE</w:t>
      </w:r>
    </w:p>
    <w:p w:rsidR="003A7D35" w:rsidRPr="003A7D35" w:rsidRDefault="003A7D35" w:rsidP="003A7D35">
      <w:pPr>
        <w:spacing w:after="0" w:line="48" w:lineRule="exact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  <w:t>acquisite nell'assolvimento dell'OBBLIGO DI ISTRUZIONE</w:t>
      </w:r>
    </w:p>
    <w:p w:rsidR="003A7D35" w:rsidRPr="003A7D35" w:rsidRDefault="003A7D35" w:rsidP="003A7D35">
      <w:pPr>
        <w:spacing w:after="0" w:line="314" w:lineRule="exact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  <w:t>Anno Scolastico _________/_________</w:t>
      </w:r>
    </w:p>
    <w:p w:rsidR="003A7D35" w:rsidRPr="003A7D35" w:rsidRDefault="003A7D35" w:rsidP="003A7D35">
      <w:pPr>
        <w:spacing w:after="0" w:line="289" w:lineRule="exact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N°………………</w:t>
      </w:r>
    </w:p>
    <w:p w:rsidR="003A7D35" w:rsidRPr="003A7D35" w:rsidRDefault="003A7D35" w:rsidP="003A7D35">
      <w:pPr>
        <w:spacing w:after="0" w:line="262" w:lineRule="exact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262" w:lineRule="exact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ind w:right="2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  <w:t>IL DIRIGENTE SCOLASTICO</w:t>
      </w:r>
    </w:p>
    <w:p w:rsidR="003A7D35" w:rsidRPr="003A7D35" w:rsidRDefault="003A7D35" w:rsidP="003A7D35">
      <w:pPr>
        <w:spacing w:after="0" w:line="270" w:lineRule="exac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Visto il regolamento emanato dal Ministro dell'Istruzione, Università e Ricerca (ex Ministro della Pubblica Istruzione) con decreto 22 agosto 2007, n.139;</w:t>
      </w:r>
    </w:p>
    <w:p w:rsidR="003A7D35" w:rsidRPr="003A7D35" w:rsidRDefault="003A7D35" w:rsidP="003A7D35">
      <w:pPr>
        <w:spacing w:after="0" w:line="164" w:lineRule="exac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Visti gli atti di ufficio;</w:t>
      </w:r>
    </w:p>
    <w:p w:rsidR="003A7D35" w:rsidRPr="003A7D35" w:rsidRDefault="003A7D35" w:rsidP="003A7D35">
      <w:pPr>
        <w:spacing w:after="0" w:line="200" w:lineRule="exac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378" w:lineRule="exac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center"/>
        <w:rPr>
          <w:rFonts w:ascii="Arial" w:eastAsia="Times New Roman" w:hAnsi="Arial" w:cs="Arial"/>
          <w:b/>
          <w:color w:val="auto"/>
          <w:sz w:val="24"/>
          <w:szCs w:val="24"/>
          <w:vertAlign w:val="superscript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24"/>
          <w:szCs w:val="24"/>
          <w:lang w:eastAsia="it-IT"/>
        </w:rPr>
        <w:t xml:space="preserve">CERTIFICA </w:t>
      </w:r>
      <w:r w:rsidRPr="003A7D35">
        <w:rPr>
          <w:rFonts w:ascii="Arial" w:eastAsia="Times New Roman" w:hAnsi="Arial" w:cs="Arial"/>
          <w:b/>
          <w:color w:val="auto"/>
          <w:sz w:val="24"/>
          <w:szCs w:val="24"/>
          <w:vertAlign w:val="superscript"/>
          <w:lang w:eastAsia="it-IT"/>
        </w:rPr>
        <w:t>(1)</w:t>
      </w:r>
    </w:p>
    <w:p w:rsidR="003A7D35" w:rsidRPr="003A7D35" w:rsidRDefault="003A7D35" w:rsidP="003A7D35">
      <w:pPr>
        <w:spacing w:after="0" w:line="316" w:lineRule="exac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b/>
          <w:i/>
          <w:color w:val="auto"/>
          <w:sz w:val="24"/>
          <w:szCs w:val="24"/>
          <w:lang w:eastAsia="it-IT"/>
        </w:rPr>
        <w:t xml:space="preserve">che </w:t>
      </w:r>
      <w:proofErr w:type="gramStart"/>
      <w:r w:rsidRPr="003A7D35">
        <w:rPr>
          <w:rFonts w:ascii="Arial" w:eastAsia="Times New Roman" w:hAnsi="Arial" w:cs="Arial"/>
          <w:b/>
          <w:i/>
          <w:color w:val="auto"/>
          <w:sz w:val="24"/>
          <w:szCs w:val="24"/>
          <w:lang w:eastAsia="it-IT"/>
        </w:rPr>
        <w:t>l...</w:t>
      </w:r>
      <w:proofErr w:type="gramEnd"/>
      <w:r w:rsidRPr="003A7D35">
        <w:rPr>
          <w:rFonts w:ascii="Arial" w:eastAsia="Times New Roman" w:hAnsi="Arial" w:cs="Arial"/>
          <w:b/>
          <w:i/>
          <w:color w:val="auto"/>
          <w:sz w:val="24"/>
          <w:szCs w:val="24"/>
          <w:lang w:eastAsia="it-IT"/>
        </w:rPr>
        <w:t xml:space="preserve"> studente/</w:t>
      </w:r>
      <w:proofErr w:type="spellStart"/>
      <w:r w:rsidRPr="003A7D35">
        <w:rPr>
          <w:rFonts w:ascii="Arial" w:eastAsia="Times New Roman" w:hAnsi="Arial" w:cs="Arial"/>
          <w:b/>
          <w:i/>
          <w:color w:val="auto"/>
          <w:sz w:val="24"/>
          <w:szCs w:val="24"/>
          <w:lang w:eastAsia="it-IT"/>
        </w:rPr>
        <w:t>ssa</w:t>
      </w:r>
      <w:proofErr w:type="spellEnd"/>
    </w:p>
    <w:p w:rsidR="003A7D35" w:rsidRPr="003A7D35" w:rsidRDefault="003A7D35" w:rsidP="003A7D3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Cognome……………</w:t>
      </w:r>
      <w:proofErr w:type="gramStart"/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…….</w:t>
      </w:r>
      <w:proofErr w:type="gramEnd"/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.…….......................... Nome………………………………………</w:t>
      </w:r>
    </w:p>
    <w:p w:rsidR="003A7D35" w:rsidRPr="003A7D35" w:rsidRDefault="003A7D35" w:rsidP="003A7D3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nato/a il </w:t>
      </w:r>
      <w:proofErr w:type="gramStart"/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…....</w:t>
      </w:r>
      <w:proofErr w:type="gramEnd"/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./…...../…...., a………………………..…………...Stato ...………………….…..</w:t>
      </w:r>
    </w:p>
    <w:p w:rsidR="003A7D35" w:rsidRPr="003A7D35" w:rsidRDefault="003A7D35" w:rsidP="003A7D35">
      <w:pPr>
        <w:tabs>
          <w:tab w:val="left" w:pos="3900"/>
          <w:tab w:val="left" w:pos="4220"/>
          <w:tab w:val="left" w:pos="4720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iscritto/a presso questo Istituto nella classe</w:t>
      </w: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ab/>
        <w:t>II</w:t>
      </w: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ab/>
        <w:t>sez.</w:t>
      </w: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ab/>
        <w:t xml:space="preserve">____ </w:t>
      </w:r>
    </w:p>
    <w:p w:rsidR="003A7D35" w:rsidRPr="003A7D35" w:rsidRDefault="003A7D35" w:rsidP="003A7D35">
      <w:pPr>
        <w:tabs>
          <w:tab w:val="left" w:pos="3900"/>
          <w:tab w:val="left" w:pos="4220"/>
          <w:tab w:val="left" w:pos="4720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Indirizzo di </w:t>
      </w:r>
      <w:proofErr w:type="gramStart"/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studio  …</w:t>
      </w:r>
      <w:proofErr w:type="gramEnd"/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………………………………..…………………………………………...</w:t>
      </w:r>
    </w:p>
    <w:p w:rsidR="003A7D35" w:rsidRPr="003A7D35" w:rsidRDefault="003A7D35" w:rsidP="003A7D3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nell'anno scolastico _______/_______</w:t>
      </w:r>
    </w:p>
    <w:p w:rsidR="003A7D35" w:rsidRPr="003A7D35" w:rsidRDefault="003A7D35" w:rsidP="003A7D3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nell'assolvimento dell'obbligo di istruzione, della durata di 10 anni,</w:t>
      </w:r>
    </w:p>
    <w:p w:rsidR="003A7D35" w:rsidRPr="003A7D35" w:rsidRDefault="003A7D35" w:rsidP="003A7D35">
      <w:pPr>
        <w:spacing w:after="0" w:line="200" w:lineRule="exac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260" w:lineRule="exac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ind w:right="40"/>
        <w:jc w:val="center"/>
        <w:rPr>
          <w:rFonts w:ascii="Arial" w:eastAsia="Times New Roman" w:hAnsi="Arial" w:cs="Arial"/>
          <w:b/>
          <w:i/>
          <w:color w:val="auto"/>
          <w:sz w:val="24"/>
          <w:szCs w:val="24"/>
          <w:lang w:eastAsia="it-IT"/>
        </w:rPr>
      </w:pPr>
      <w:r w:rsidRPr="003A7D35">
        <w:rPr>
          <w:rFonts w:ascii="Arial" w:eastAsia="Times New Roman" w:hAnsi="Arial" w:cs="Arial"/>
          <w:b/>
          <w:i/>
          <w:color w:val="auto"/>
          <w:sz w:val="24"/>
          <w:szCs w:val="24"/>
          <w:lang w:eastAsia="it-IT"/>
        </w:rPr>
        <w:t>ha acquisito</w:t>
      </w:r>
    </w:p>
    <w:p w:rsidR="003A7D35" w:rsidRPr="003A7D35" w:rsidRDefault="003A7D35" w:rsidP="003A7D35">
      <w:pPr>
        <w:spacing w:after="0" w:line="145" w:lineRule="exac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both"/>
        <w:rPr>
          <w:rFonts w:ascii="Calibri" w:eastAsia="Calibri" w:hAnsi="Calibri" w:cs="Arial"/>
          <w:color w:val="auto"/>
          <w:sz w:val="20"/>
          <w:szCs w:val="20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>le competenze di base di seguito indicate.</w:t>
      </w:r>
    </w:p>
    <w:p w:rsidR="00323FBD" w:rsidRDefault="00323FBD" w:rsidP="00A97FB2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FD62A3" w:rsidRDefault="00FD62A3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 xml:space="preserve"> </w:t>
      </w:r>
      <w:r w:rsidR="00E10EB1">
        <w:rPr>
          <w:rFonts w:ascii="Bookman Old Style" w:eastAsiaTheme="minorHAnsi" w:hAnsi="Bookman Old Style"/>
          <w:color w:val="000000"/>
          <w:sz w:val="22"/>
          <w:szCs w:val="22"/>
        </w:rPr>
        <w:t xml:space="preserve">                 </w:t>
      </w:r>
    </w:p>
    <w:p w:rsidR="00B775F0" w:rsidRDefault="00B775F0" w:rsidP="003A7D35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pPr w:leftFromText="141" w:rightFromText="141" w:vertAnchor="text" w:tblpY="-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4"/>
        <w:gridCol w:w="2379"/>
      </w:tblGrid>
      <w:tr w:rsidR="003A7D35" w:rsidRPr="003A7D35" w:rsidTr="0041648C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7D35" w:rsidRPr="003A7D35" w:rsidRDefault="003A7D35" w:rsidP="004164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 w:rsidRPr="003A7D35"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eastAsia="it-IT"/>
              </w:rPr>
              <w:lastRenderedPageBreak/>
              <w:t xml:space="preserve">COMPETENZE DI BASE E RELATIVI LIVELLI RAGGIUNTI </w:t>
            </w:r>
            <w:r w:rsidRPr="003A7D35">
              <w:rPr>
                <w:rFonts w:ascii="Arial" w:eastAsia="Times New Roman" w:hAnsi="Arial" w:cs="Arial"/>
                <w:b/>
                <w:color w:val="auto"/>
                <w:szCs w:val="20"/>
                <w:vertAlign w:val="superscript"/>
                <w:lang w:eastAsia="it-IT"/>
              </w:rPr>
              <w:t>(2)</w:t>
            </w:r>
          </w:p>
        </w:tc>
      </w:tr>
      <w:tr w:rsidR="003A7D35" w:rsidRPr="003A7D35" w:rsidTr="0041648C">
        <w:trPr>
          <w:trHeight w:hRule="exact" w:val="454"/>
        </w:trPr>
        <w:tc>
          <w:tcPr>
            <w:tcW w:w="3747" w:type="pct"/>
            <w:shd w:val="clear" w:color="auto" w:fill="auto"/>
            <w:vAlign w:val="center"/>
          </w:tcPr>
          <w:p w:rsidR="003A7D35" w:rsidRPr="003A7D35" w:rsidRDefault="003A7D35" w:rsidP="0041648C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color w:val="auto"/>
                <w:w w:val="99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b/>
                <w:color w:val="auto"/>
                <w:w w:val="99"/>
                <w:sz w:val="24"/>
                <w:szCs w:val="20"/>
                <w:lang w:eastAsia="it-IT"/>
              </w:rPr>
              <w:t xml:space="preserve">   ASSE DEI LINGUAGGI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3A7D35" w:rsidRPr="003A7D35" w:rsidRDefault="003A7D35" w:rsidP="0041648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eastAsia="it-IT"/>
              </w:rPr>
              <w:t>LIVELLI</w:t>
            </w:r>
          </w:p>
          <w:p w:rsidR="003A7D35" w:rsidRPr="003A7D35" w:rsidRDefault="003A7D35" w:rsidP="0041648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0"/>
                <w:lang w:eastAsia="it-IT"/>
              </w:rPr>
            </w:pPr>
          </w:p>
        </w:tc>
      </w:tr>
      <w:tr w:rsidR="003A7D35" w:rsidRPr="003A7D35" w:rsidTr="003A7D35">
        <w:trPr>
          <w:trHeight w:val="1359"/>
        </w:trPr>
        <w:tc>
          <w:tcPr>
            <w:tcW w:w="3747" w:type="pct"/>
            <w:shd w:val="clear" w:color="auto" w:fill="auto"/>
          </w:tcPr>
          <w:p w:rsidR="003A7D35" w:rsidRPr="003A7D35" w:rsidRDefault="003A7D35" w:rsidP="0041648C">
            <w:pPr>
              <w:spacing w:after="0" w:line="0" w:lineRule="atLeast"/>
              <w:rPr>
                <w:rFonts w:ascii="Arial" w:eastAsia="Arial" w:hAnsi="Arial" w:cs="Arial"/>
                <w:b/>
                <w:color w:val="auto"/>
                <w:w w:val="99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b/>
                <w:color w:val="auto"/>
                <w:w w:val="99"/>
                <w:sz w:val="20"/>
                <w:szCs w:val="20"/>
                <w:lang w:eastAsia="it-IT"/>
              </w:rPr>
              <w:t xml:space="preserve">     LINGUA ITALIANA</w:t>
            </w:r>
          </w:p>
          <w:p w:rsidR="003A7D35" w:rsidRPr="003A7D35" w:rsidRDefault="003A7D35" w:rsidP="0041648C">
            <w:pPr>
              <w:numPr>
                <w:ilvl w:val="0"/>
                <w:numId w:val="15"/>
              </w:numPr>
              <w:spacing w:after="0" w:line="240" w:lineRule="auto"/>
              <w:ind w:left="567" w:hanging="283"/>
              <w:rPr>
                <w:rFonts w:ascii="Arial" w:eastAsia="Arial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color w:val="auto"/>
                <w:sz w:val="20"/>
                <w:szCs w:val="20"/>
                <w:lang w:eastAsia="it-IT"/>
              </w:rPr>
              <w:t>Padroneggiare gli strumenti espressivi ed argomentativi indispensabili per gestire l’interazione comunicativa verbale in vari contesti.</w:t>
            </w:r>
          </w:p>
          <w:p w:rsidR="003A7D35" w:rsidRPr="003A7D35" w:rsidRDefault="003A7D35" w:rsidP="0041648C">
            <w:pPr>
              <w:numPr>
                <w:ilvl w:val="0"/>
                <w:numId w:val="15"/>
              </w:numPr>
              <w:spacing w:after="0" w:line="240" w:lineRule="auto"/>
              <w:ind w:left="567" w:hanging="283"/>
              <w:rPr>
                <w:rFonts w:ascii="Arial" w:eastAsia="Arial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color w:val="auto"/>
                <w:sz w:val="20"/>
                <w:szCs w:val="20"/>
                <w:lang w:eastAsia="it-IT"/>
              </w:rPr>
              <w:t>Leggere, comprendere e interpretare testi scritti di vario tipo.</w:t>
            </w:r>
          </w:p>
          <w:p w:rsidR="003A7D35" w:rsidRPr="003A7D35" w:rsidRDefault="003A7D35" w:rsidP="003A7D35">
            <w:pPr>
              <w:numPr>
                <w:ilvl w:val="0"/>
                <w:numId w:val="15"/>
              </w:numPr>
              <w:spacing w:after="0" w:line="240" w:lineRule="auto"/>
              <w:ind w:left="568" w:hanging="284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 w:rsidRPr="003A7D35">
              <w:rPr>
                <w:rFonts w:ascii="Arial" w:eastAsia="Arial" w:hAnsi="Arial" w:cs="Arial"/>
                <w:color w:val="auto"/>
                <w:sz w:val="20"/>
                <w:szCs w:val="20"/>
                <w:lang w:eastAsia="it-IT"/>
              </w:rPr>
              <w:t>Produrre testi di vario tipo in relazione ai differenti scopi comunicativi.</w:t>
            </w:r>
          </w:p>
        </w:tc>
        <w:tc>
          <w:tcPr>
            <w:tcW w:w="1253" w:type="pct"/>
            <w:shd w:val="clear" w:color="auto" w:fill="auto"/>
          </w:tcPr>
          <w:p w:rsidR="003A7D35" w:rsidRPr="003A7D35" w:rsidRDefault="003A7D35" w:rsidP="003A7D35">
            <w:pPr>
              <w:spacing w:after="0" w:line="240" w:lineRule="auto"/>
              <w:ind w:left="130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15648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EFA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Base</w:t>
            </w:r>
          </w:p>
          <w:p w:rsidR="003A7D35" w:rsidRPr="003A7D35" w:rsidRDefault="003A7D35" w:rsidP="003A7D35">
            <w:pPr>
              <w:spacing w:after="0" w:line="240" w:lineRule="auto"/>
              <w:ind w:left="130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9227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Intermedio</w:t>
            </w:r>
            <w:bookmarkStart w:id="0" w:name="_GoBack"/>
            <w:bookmarkEnd w:id="0"/>
          </w:p>
          <w:p w:rsidR="003A7D35" w:rsidRPr="003A7D35" w:rsidRDefault="003A7D35" w:rsidP="003A7D35">
            <w:pPr>
              <w:spacing w:after="0" w:line="240" w:lineRule="auto"/>
              <w:ind w:left="130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690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Avanzato</w:t>
            </w:r>
          </w:p>
          <w:p w:rsidR="003A7D35" w:rsidRPr="003A7D35" w:rsidRDefault="003A7D35" w:rsidP="004164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</w:p>
        </w:tc>
      </w:tr>
      <w:tr w:rsidR="003A7D35" w:rsidRPr="003A7D35" w:rsidTr="003A7D35">
        <w:trPr>
          <w:trHeight w:val="853"/>
        </w:trPr>
        <w:tc>
          <w:tcPr>
            <w:tcW w:w="3747" w:type="pct"/>
            <w:shd w:val="clear" w:color="auto" w:fill="auto"/>
          </w:tcPr>
          <w:p w:rsidR="003A7D35" w:rsidRPr="003A7D35" w:rsidRDefault="003A7D35" w:rsidP="003A7D35">
            <w:pPr>
              <w:spacing w:after="0" w:line="0" w:lineRule="atLeast"/>
              <w:rPr>
                <w:rFonts w:ascii="Arial" w:eastAsia="Times New Roman" w:hAnsi="Arial" w:cs="Arial"/>
                <w:b/>
                <w:color w:val="auto"/>
                <w:sz w:val="20"/>
                <w:szCs w:val="24"/>
                <w:vertAlign w:val="superscript"/>
                <w:lang w:eastAsia="it-IT"/>
              </w:rPr>
            </w:pPr>
            <w:r w:rsidRPr="003A7D35">
              <w:rPr>
                <w:rFonts w:ascii="Arial" w:eastAsia="Times New Roman" w:hAnsi="Arial" w:cs="Arial"/>
                <w:b/>
                <w:color w:val="auto"/>
                <w:sz w:val="20"/>
                <w:szCs w:val="24"/>
                <w:lang w:eastAsia="it-IT"/>
              </w:rPr>
              <w:t xml:space="preserve">     LINGUA STRANIERA </w:t>
            </w:r>
            <w:r w:rsidRPr="003A7D35">
              <w:rPr>
                <w:rFonts w:ascii="Arial" w:eastAsia="Times New Roman" w:hAnsi="Arial" w:cs="Arial"/>
                <w:b/>
                <w:color w:val="auto"/>
                <w:sz w:val="20"/>
                <w:szCs w:val="24"/>
                <w:vertAlign w:val="superscript"/>
                <w:lang w:eastAsia="it-IT"/>
              </w:rPr>
              <w:t>(3)</w:t>
            </w:r>
          </w:p>
          <w:p w:rsidR="003A7D35" w:rsidRPr="003A7D35" w:rsidRDefault="003A7D35" w:rsidP="0041648C">
            <w:pPr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4"/>
                <w:lang w:eastAsia="it-IT"/>
              </w:rPr>
              <w:t>Utilizzare la lingua inglese per i principali scopi comunicativi ed operativi</w:t>
            </w:r>
          </w:p>
        </w:tc>
        <w:tc>
          <w:tcPr>
            <w:tcW w:w="1253" w:type="pct"/>
            <w:shd w:val="clear" w:color="auto" w:fill="auto"/>
          </w:tcPr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7595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Base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16651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Intermedio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13811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Avanzato</w:t>
            </w:r>
          </w:p>
        </w:tc>
      </w:tr>
      <w:tr w:rsidR="003A7D35" w:rsidRPr="003A7D35" w:rsidTr="0041648C">
        <w:tc>
          <w:tcPr>
            <w:tcW w:w="3747" w:type="pct"/>
            <w:shd w:val="clear" w:color="auto" w:fill="auto"/>
          </w:tcPr>
          <w:p w:rsidR="003A7D35" w:rsidRPr="003A7D35" w:rsidRDefault="003A7D35" w:rsidP="003A7D35">
            <w:pPr>
              <w:spacing w:after="0" w:line="0" w:lineRule="atLeast"/>
              <w:rPr>
                <w:rFonts w:ascii="Arial" w:eastAsia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b/>
                <w:color w:val="auto"/>
                <w:sz w:val="20"/>
                <w:szCs w:val="20"/>
                <w:lang w:eastAsia="it-IT"/>
              </w:rPr>
              <w:t xml:space="preserve">     ALTRI LINGUAGGI: STORIA DELL'ARTE</w:t>
            </w:r>
          </w:p>
          <w:p w:rsidR="003A7D35" w:rsidRPr="003A7D35" w:rsidRDefault="003A7D35" w:rsidP="003A7D3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it-IT"/>
              </w:rPr>
            </w:pPr>
            <w:r w:rsidRPr="003A7D35">
              <w:rPr>
                <w:rFonts w:ascii="Arial" w:eastAsia="Arial" w:hAnsi="Arial" w:cs="Arial"/>
                <w:color w:val="auto"/>
                <w:sz w:val="20"/>
                <w:szCs w:val="20"/>
                <w:lang w:eastAsia="it-IT"/>
              </w:rPr>
              <w:t>Utilizzare gli strumenti fondamentali per una fruizione consapevole del patrimonio artistico e letterario.</w:t>
            </w:r>
          </w:p>
        </w:tc>
        <w:tc>
          <w:tcPr>
            <w:tcW w:w="1253" w:type="pct"/>
            <w:shd w:val="clear" w:color="auto" w:fill="auto"/>
          </w:tcPr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8306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Base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19165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Intermedio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1418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Avanzato</w:t>
            </w:r>
          </w:p>
        </w:tc>
      </w:tr>
      <w:tr w:rsidR="003A7D35" w:rsidRPr="003A7D35" w:rsidTr="003A7D35">
        <w:trPr>
          <w:trHeight w:val="1970"/>
        </w:trPr>
        <w:tc>
          <w:tcPr>
            <w:tcW w:w="3747" w:type="pct"/>
            <w:shd w:val="clear" w:color="auto" w:fill="auto"/>
          </w:tcPr>
          <w:p w:rsidR="003A7D35" w:rsidRPr="003A7D35" w:rsidRDefault="003A7D35" w:rsidP="0041648C">
            <w:pPr>
              <w:spacing w:after="0" w:line="0" w:lineRule="atLeast"/>
              <w:rPr>
                <w:rFonts w:ascii="Arial" w:eastAsia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b/>
                <w:color w:val="auto"/>
                <w:sz w:val="20"/>
                <w:szCs w:val="20"/>
                <w:lang w:eastAsia="it-IT"/>
              </w:rPr>
              <w:t xml:space="preserve"> ALTRI LINGUAGGI: DISCIPLINE PITTORICHE, PLASTICHE E   </w:t>
            </w:r>
          </w:p>
          <w:p w:rsidR="003A7D35" w:rsidRPr="003A7D35" w:rsidRDefault="003A7D35" w:rsidP="003A7D35">
            <w:pPr>
              <w:spacing w:after="0" w:line="0" w:lineRule="atLeas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b/>
                <w:color w:val="auto"/>
                <w:sz w:val="20"/>
                <w:szCs w:val="20"/>
                <w:lang w:eastAsia="it-IT"/>
              </w:rPr>
              <w:t xml:space="preserve"> GEOMETRICHE - </w:t>
            </w:r>
            <w:r w:rsidRPr="003A7D3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>LABORATORIO ARTISTICO</w:t>
            </w:r>
          </w:p>
          <w:p w:rsidR="003A7D35" w:rsidRPr="003A7D35" w:rsidRDefault="003A7D35" w:rsidP="0041648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Riconoscere e utilizzare i codici e gli elementi della grammatica di base del linguaggio e della comunicazione visiva.</w:t>
            </w:r>
          </w:p>
          <w:p w:rsidR="003A7D35" w:rsidRPr="003A7D35" w:rsidRDefault="003A7D35" w:rsidP="0041648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Riconoscere e utilizzare gli strumenti e le tecniche relativi ai diversi linguaggi visivi.</w:t>
            </w:r>
          </w:p>
          <w:p w:rsidR="003A7D35" w:rsidRPr="003A7D35" w:rsidRDefault="003A7D35" w:rsidP="003A7D35">
            <w:pPr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Cogliere le intersezioni tra l’esperienza pratico- operativa e l’aspetto culturale e storico-artistico.</w:t>
            </w:r>
          </w:p>
        </w:tc>
        <w:tc>
          <w:tcPr>
            <w:tcW w:w="1253" w:type="pct"/>
            <w:shd w:val="clear" w:color="auto" w:fill="auto"/>
          </w:tcPr>
          <w:p w:rsidR="003A7D35" w:rsidRPr="003A7D35" w:rsidRDefault="003A7D35" w:rsidP="003A7D35">
            <w:pPr>
              <w:spacing w:after="0" w:line="240" w:lineRule="auto"/>
              <w:ind w:left="527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</w:p>
          <w:p w:rsidR="003A7D35" w:rsidRPr="003A7D35" w:rsidRDefault="003A7D35" w:rsidP="003A7D35">
            <w:pPr>
              <w:spacing w:after="0" w:line="240" w:lineRule="auto"/>
              <w:ind w:left="527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</w:p>
          <w:p w:rsidR="003A7D35" w:rsidRPr="003A7D35" w:rsidRDefault="003A7D35" w:rsidP="003A7D35">
            <w:pPr>
              <w:spacing w:after="0" w:line="240" w:lineRule="auto"/>
              <w:ind w:left="167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13339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Base</w:t>
            </w:r>
          </w:p>
          <w:p w:rsidR="003A7D35" w:rsidRPr="003A7D35" w:rsidRDefault="003A7D35" w:rsidP="003A7D35">
            <w:pPr>
              <w:spacing w:after="0" w:line="240" w:lineRule="auto"/>
              <w:ind w:left="167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7382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Intermedio</w:t>
            </w:r>
          </w:p>
          <w:p w:rsidR="003A7D35" w:rsidRPr="003A7D35" w:rsidRDefault="003A7D35" w:rsidP="003A7D35">
            <w:pPr>
              <w:spacing w:after="0" w:line="240" w:lineRule="auto"/>
              <w:ind w:left="167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18401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Avanzato</w:t>
            </w:r>
          </w:p>
        </w:tc>
      </w:tr>
      <w:tr w:rsidR="003A7D35" w:rsidRPr="003A7D35" w:rsidTr="0041648C">
        <w:tc>
          <w:tcPr>
            <w:tcW w:w="3747" w:type="pct"/>
            <w:shd w:val="clear" w:color="auto" w:fill="auto"/>
          </w:tcPr>
          <w:p w:rsidR="003A7D35" w:rsidRPr="003A7D35" w:rsidRDefault="003A7D35" w:rsidP="0041648C">
            <w:pPr>
              <w:spacing w:after="0" w:line="0" w:lineRule="atLeast"/>
              <w:rPr>
                <w:rFonts w:ascii="Arial" w:eastAsia="Arial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b/>
                <w:color w:val="auto"/>
                <w:sz w:val="20"/>
                <w:szCs w:val="20"/>
                <w:lang w:eastAsia="it-IT"/>
              </w:rPr>
              <w:t xml:space="preserve">     ALTRI LINGUAGGI: SCIENZE MOTORIE E SPORTIVE</w:t>
            </w:r>
          </w:p>
          <w:p w:rsidR="003A7D35" w:rsidRPr="003A7D35" w:rsidRDefault="003A7D35" w:rsidP="004164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Comprendere e produrre consapevolmente messaggi non verbali leggendo criticamente e decodificando i propri ed altrui messaggi motori, mimico gestuali e tonico emozionali.</w:t>
            </w:r>
          </w:p>
        </w:tc>
        <w:tc>
          <w:tcPr>
            <w:tcW w:w="1253" w:type="pct"/>
            <w:shd w:val="clear" w:color="auto" w:fill="auto"/>
          </w:tcPr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4533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Base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4474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Intermedio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14087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Avanzato</w:t>
            </w:r>
          </w:p>
        </w:tc>
      </w:tr>
      <w:tr w:rsidR="003A7D35" w:rsidRPr="003A7D35" w:rsidTr="0041648C">
        <w:tc>
          <w:tcPr>
            <w:tcW w:w="3747" w:type="pct"/>
            <w:shd w:val="clear" w:color="auto" w:fill="auto"/>
          </w:tcPr>
          <w:p w:rsidR="003A7D35" w:rsidRPr="003A7D35" w:rsidRDefault="003A7D35" w:rsidP="003A7D35">
            <w:pPr>
              <w:spacing w:after="0" w:line="0" w:lineRule="atLeas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it-IT"/>
              </w:rPr>
              <w:t xml:space="preserve">     TUTTE LE DISCIPLINE</w:t>
            </w:r>
          </w:p>
          <w:p w:rsidR="003A7D35" w:rsidRPr="003A7D35" w:rsidRDefault="003A7D35" w:rsidP="0041648C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Utilizzare e produrre testi multimediali</w:t>
            </w:r>
          </w:p>
        </w:tc>
        <w:tc>
          <w:tcPr>
            <w:tcW w:w="1253" w:type="pct"/>
            <w:shd w:val="clear" w:color="auto" w:fill="auto"/>
          </w:tcPr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2616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Base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3234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Intermedio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4687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Avanzato</w:t>
            </w:r>
          </w:p>
        </w:tc>
      </w:tr>
      <w:tr w:rsidR="003A7D35" w:rsidRPr="003A7D35" w:rsidTr="0041648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7D35" w:rsidRPr="003A7D35" w:rsidRDefault="003A7D35" w:rsidP="0041648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Arial" w:hAnsi="Arial" w:cs="Arial"/>
                <w:b/>
                <w:color w:val="auto"/>
                <w:w w:val="99"/>
                <w:sz w:val="24"/>
                <w:szCs w:val="20"/>
                <w:lang w:eastAsia="it-IT"/>
              </w:rPr>
              <w:t xml:space="preserve">                                          ASSE MATEMATICO</w:t>
            </w:r>
          </w:p>
        </w:tc>
      </w:tr>
      <w:tr w:rsidR="003A7D35" w:rsidRPr="003A7D35" w:rsidTr="0041648C">
        <w:tc>
          <w:tcPr>
            <w:tcW w:w="3747" w:type="pct"/>
            <w:shd w:val="clear" w:color="auto" w:fill="auto"/>
          </w:tcPr>
          <w:p w:rsidR="003A7D35" w:rsidRPr="003A7D35" w:rsidRDefault="003A7D35" w:rsidP="004164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Utilizzare le tecniche e le procedure del calcolo aritmetico ed algebrico, rappresentandole anche sotto forma grafica.</w:t>
            </w:r>
          </w:p>
          <w:p w:rsidR="003A7D35" w:rsidRPr="003A7D35" w:rsidRDefault="003A7D35" w:rsidP="004164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Confrontare ed analizzare figure geometriche, individuando invarianti e relazioni.</w:t>
            </w:r>
          </w:p>
          <w:p w:rsidR="003A7D35" w:rsidRPr="003A7D35" w:rsidRDefault="003A7D35" w:rsidP="004164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Individuare le strategie appropriate per la soluzione di problemi.</w:t>
            </w:r>
          </w:p>
          <w:p w:rsidR="003A7D35" w:rsidRPr="003A7D35" w:rsidRDefault="003A7D35" w:rsidP="004164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3A7D35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:rsidR="003A7D35" w:rsidRPr="003A7D35" w:rsidRDefault="003A7D35" w:rsidP="0041648C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1253" w:type="pct"/>
            <w:shd w:val="clear" w:color="auto" w:fill="auto"/>
          </w:tcPr>
          <w:p w:rsidR="003A7D35" w:rsidRPr="003A7D35" w:rsidRDefault="003A7D35" w:rsidP="0041648C">
            <w:pPr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</w:p>
          <w:p w:rsidR="003A7D35" w:rsidRPr="003A7D35" w:rsidRDefault="003A7D35" w:rsidP="0041648C">
            <w:pPr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-10973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Base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19982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Intermedio</w:t>
            </w:r>
          </w:p>
          <w:p w:rsidR="003A7D35" w:rsidRPr="003A7D35" w:rsidRDefault="003A7D35" w:rsidP="003A7D35">
            <w:pPr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color w:val="auto"/>
                  <w:szCs w:val="20"/>
                  <w:lang w:eastAsia="it-IT"/>
                </w:rPr>
                <w:id w:val="16228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 w:cs="Arial"/>
                <w:color w:val="auto"/>
                <w:szCs w:val="20"/>
                <w:lang w:eastAsia="it-IT"/>
              </w:rPr>
              <w:t>Avanzato</w:t>
            </w:r>
          </w:p>
        </w:tc>
      </w:tr>
    </w:tbl>
    <w:p w:rsidR="00E95316" w:rsidRDefault="00E95316" w:rsidP="003A7D35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2"/>
        <w:tblpPr w:leftFromText="141" w:rightFromText="141" w:vertAnchor="page" w:horzAnchor="margin" w:tblpY="1921"/>
        <w:tblW w:w="0" w:type="auto"/>
        <w:tblInd w:w="0" w:type="dxa"/>
        <w:tblLook w:val="04A0" w:firstRow="1" w:lastRow="0" w:firstColumn="1" w:lastColumn="0" w:noHBand="0" w:noVBand="1"/>
      </w:tblPr>
      <w:tblGrid>
        <w:gridCol w:w="7518"/>
        <w:gridCol w:w="2026"/>
      </w:tblGrid>
      <w:tr w:rsidR="003A7D35" w:rsidRPr="003A7D35" w:rsidTr="003A7D35">
        <w:trPr>
          <w:trHeight w:val="397"/>
        </w:trPr>
        <w:tc>
          <w:tcPr>
            <w:tcW w:w="9544" w:type="dxa"/>
            <w:gridSpan w:val="2"/>
            <w:vAlign w:val="center"/>
          </w:tcPr>
          <w:p w:rsidR="003A7D35" w:rsidRPr="003A7D35" w:rsidRDefault="003A7D35" w:rsidP="003A7D35">
            <w:pPr>
              <w:spacing w:after="0" w:line="0" w:lineRule="atLeast"/>
              <w:jc w:val="both"/>
              <w:rPr>
                <w:rFonts w:ascii="Arial" w:eastAsia="Times New Roman" w:hAnsi="Arial"/>
                <w:color w:val="auto"/>
                <w:sz w:val="24"/>
                <w:szCs w:val="24"/>
              </w:rPr>
            </w:pPr>
            <w:r w:rsidRPr="003A7D35">
              <w:rPr>
                <w:rFonts w:ascii="Arial" w:eastAsia="Arial" w:hAnsi="Arial"/>
                <w:b/>
                <w:color w:val="auto"/>
                <w:w w:val="99"/>
                <w:sz w:val="24"/>
              </w:rPr>
              <w:lastRenderedPageBreak/>
              <w:t xml:space="preserve">                                  ASSE SCIENTIFICO-TECNOLOGICO</w:t>
            </w:r>
          </w:p>
        </w:tc>
      </w:tr>
      <w:tr w:rsidR="003A7D35" w:rsidRPr="003A7D35" w:rsidTr="003A7D35">
        <w:tc>
          <w:tcPr>
            <w:tcW w:w="7518" w:type="dxa"/>
          </w:tcPr>
          <w:p w:rsidR="003A7D35" w:rsidRPr="003A7D35" w:rsidRDefault="003A7D35" w:rsidP="003A7D35">
            <w:pPr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/>
                <w:color w:val="auto"/>
                <w:szCs w:val="24"/>
              </w:rPr>
            </w:pPr>
            <w:r w:rsidRPr="003A7D35">
              <w:rPr>
                <w:rFonts w:ascii="Arial" w:eastAsia="Times New Roman" w:hAnsi="Arial"/>
                <w:color w:val="auto"/>
                <w:szCs w:val="24"/>
              </w:rPr>
              <w:t>Osservare, descrivere ed analizzare fenomeni appartenenti alla realtà naturale e artificiale e riconoscere nelle varie forme i concetti di sistema e di complessità.</w:t>
            </w:r>
          </w:p>
          <w:p w:rsidR="003A7D35" w:rsidRPr="003A7D35" w:rsidRDefault="003A7D35" w:rsidP="003A7D35">
            <w:pPr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/>
                <w:color w:val="auto"/>
                <w:szCs w:val="24"/>
              </w:rPr>
            </w:pPr>
            <w:r w:rsidRPr="003A7D35">
              <w:rPr>
                <w:rFonts w:ascii="Arial" w:eastAsia="Times New Roman" w:hAnsi="Arial"/>
                <w:color w:val="auto"/>
                <w:szCs w:val="24"/>
              </w:rPr>
              <w:t>Analizzare qualitativamente e quantitativamente fenomeni legati alle trasformazioni di energia a partire dall’esperienza.</w:t>
            </w:r>
          </w:p>
          <w:p w:rsidR="003A7D35" w:rsidRPr="003A7D35" w:rsidRDefault="003A7D35" w:rsidP="003A7D35">
            <w:pPr>
              <w:numPr>
                <w:ilvl w:val="0"/>
                <w:numId w:val="22"/>
              </w:numPr>
              <w:spacing w:after="0"/>
              <w:jc w:val="both"/>
              <w:rPr>
                <w:rFonts w:ascii="Arial" w:eastAsia="Times New Roman" w:hAnsi="Arial"/>
                <w:color w:val="auto"/>
                <w:sz w:val="24"/>
                <w:szCs w:val="24"/>
              </w:rPr>
            </w:pPr>
            <w:r w:rsidRPr="003A7D35">
              <w:rPr>
                <w:rFonts w:ascii="Arial" w:eastAsia="Times New Roman" w:hAnsi="Arial"/>
                <w:color w:val="auto"/>
                <w:szCs w:val="24"/>
              </w:rPr>
              <w:t>Essere consapevole delle potenzialità e dei limiti delle tecnologie nel contesto culturale e sociale in cui vengono applicate.</w:t>
            </w:r>
          </w:p>
        </w:tc>
        <w:tc>
          <w:tcPr>
            <w:tcW w:w="2026" w:type="dxa"/>
          </w:tcPr>
          <w:p w:rsidR="003A7D35" w:rsidRPr="003A7D35" w:rsidRDefault="003A7D35" w:rsidP="003A7D35">
            <w:pPr>
              <w:spacing w:after="0" w:line="360" w:lineRule="auto"/>
              <w:jc w:val="both"/>
              <w:rPr>
                <w:rFonts w:ascii="Arial" w:eastAsia="Times New Roman" w:hAnsi="Arial"/>
                <w:color w:val="auto"/>
              </w:rPr>
            </w:pPr>
          </w:p>
          <w:p w:rsidR="003A7D35" w:rsidRPr="003A7D35" w:rsidRDefault="003A7D35" w:rsidP="003A7D35">
            <w:pPr>
              <w:spacing w:after="0"/>
              <w:ind w:left="164"/>
              <w:jc w:val="both"/>
              <w:rPr>
                <w:rFonts w:ascii="Arial" w:eastAsia="Times New Roman" w:hAnsi="Arial"/>
                <w:color w:val="auto"/>
              </w:rPr>
            </w:pPr>
            <w:sdt>
              <w:sdtPr>
                <w:rPr>
                  <w:rFonts w:ascii="Arial" w:eastAsia="Times New Roman" w:hAnsi="Arial"/>
                  <w:color w:val="auto"/>
                </w:rPr>
                <w:id w:val="3967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/>
                <w:color w:val="auto"/>
              </w:rPr>
              <w:t>Base</w:t>
            </w:r>
          </w:p>
          <w:p w:rsidR="003A7D35" w:rsidRPr="003A7D35" w:rsidRDefault="003A7D35" w:rsidP="003A7D35">
            <w:pPr>
              <w:spacing w:after="0"/>
              <w:ind w:left="164"/>
              <w:jc w:val="both"/>
              <w:rPr>
                <w:rFonts w:ascii="Arial" w:eastAsia="Times New Roman" w:hAnsi="Arial"/>
                <w:color w:val="auto"/>
              </w:rPr>
            </w:pPr>
            <w:sdt>
              <w:sdtPr>
                <w:rPr>
                  <w:rFonts w:ascii="Arial" w:eastAsia="Times New Roman" w:hAnsi="Arial"/>
                  <w:color w:val="auto"/>
                </w:rPr>
                <w:id w:val="13722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EF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/>
                <w:color w:val="auto"/>
              </w:rPr>
              <w:t>Intermedio</w:t>
            </w:r>
          </w:p>
          <w:p w:rsidR="003A7D35" w:rsidRPr="003A7D35" w:rsidRDefault="003A7D35" w:rsidP="003A7D35">
            <w:pPr>
              <w:spacing w:after="0"/>
              <w:ind w:left="164"/>
              <w:jc w:val="both"/>
              <w:rPr>
                <w:rFonts w:ascii="Arial" w:eastAsia="Times New Roman" w:hAnsi="Arial"/>
                <w:color w:val="auto"/>
              </w:rPr>
            </w:pPr>
            <w:sdt>
              <w:sdtPr>
                <w:rPr>
                  <w:rFonts w:ascii="Arial" w:eastAsia="Times New Roman" w:hAnsi="Arial"/>
                  <w:color w:val="auto"/>
                </w:rPr>
                <w:id w:val="4637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/>
                <w:color w:val="auto"/>
              </w:rPr>
              <w:t>Avanzato</w:t>
            </w:r>
          </w:p>
        </w:tc>
      </w:tr>
      <w:tr w:rsidR="003A7D35" w:rsidRPr="003A7D35" w:rsidTr="003A7D35">
        <w:trPr>
          <w:trHeight w:val="397"/>
        </w:trPr>
        <w:tc>
          <w:tcPr>
            <w:tcW w:w="9544" w:type="dxa"/>
            <w:gridSpan w:val="2"/>
            <w:vAlign w:val="center"/>
          </w:tcPr>
          <w:p w:rsidR="003A7D35" w:rsidRPr="003A7D35" w:rsidRDefault="003A7D35" w:rsidP="003A7D35">
            <w:pPr>
              <w:spacing w:after="0" w:line="0" w:lineRule="atLeast"/>
              <w:rPr>
                <w:rFonts w:ascii="Arial" w:eastAsia="Times New Roman" w:hAnsi="Arial"/>
                <w:color w:val="auto"/>
                <w:sz w:val="24"/>
                <w:szCs w:val="24"/>
              </w:rPr>
            </w:pPr>
            <w:r w:rsidRPr="003A7D35">
              <w:rPr>
                <w:rFonts w:ascii="Arial" w:eastAsia="Arial" w:hAnsi="Arial"/>
                <w:b/>
                <w:color w:val="auto"/>
                <w:w w:val="99"/>
                <w:sz w:val="24"/>
              </w:rPr>
              <w:t xml:space="preserve">                                          ASSE STORICO-SOCIALE</w:t>
            </w:r>
          </w:p>
        </w:tc>
      </w:tr>
      <w:tr w:rsidR="003A7D35" w:rsidRPr="003A7D35" w:rsidTr="003A7D35">
        <w:trPr>
          <w:trHeight w:val="1864"/>
        </w:trPr>
        <w:tc>
          <w:tcPr>
            <w:tcW w:w="7518" w:type="dxa"/>
          </w:tcPr>
          <w:p w:rsidR="003A7D35" w:rsidRPr="003A7D35" w:rsidRDefault="003A7D35" w:rsidP="003A7D35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eastAsia="Times New Roman" w:hAnsi="Arial"/>
                <w:color w:val="auto"/>
                <w:szCs w:val="24"/>
              </w:rPr>
            </w:pPr>
            <w:r w:rsidRPr="003A7D35">
              <w:rPr>
                <w:rFonts w:ascii="Arial" w:eastAsia="Times New Roman" w:hAnsi="Arial"/>
                <w:color w:val="auto"/>
                <w:szCs w:val="24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3A7D35" w:rsidRPr="003A7D35" w:rsidRDefault="003A7D35" w:rsidP="003A7D35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eastAsia="Times New Roman" w:hAnsi="Arial"/>
                <w:color w:val="auto"/>
                <w:szCs w:val="24"/>
              </w:rPr>
            </w:pPr>
            <w:r w:rsidRPr="003A7D35">
              <w:rPr>
                <w:rFonts w:ascii="Arial" w:eastAsia="Times New Roman" w:hAnsi="Arial"/>
                <w:color w:val="auto"/>
                <w:szCs w:val="24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  <w:p w:rsidR="003A7D35" w:rsidRPr="003A7D35" w:rsidRDefault="003A7D35" w:rsidP="003A7D35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eastAsia="Times New Roman" w:hAnsi="Arial"/>
                <w:color w:val="auto"/>
                <w:szCs w:val="24"/>
              </w:rPr>
            </w:pPr>
            <w:r w:rsidRPr="003A7D35">
              <w:rPr>
                <w:rFonts w:ascii="Arial" w:eastAsia="Times New Roman" w:hAnsi="Arial"/>
                <w:color w:val="auto"/>
                <w:szCs w:val="24"/>
              </w:rPr>
              <w:t>Riconoscere le caratteristiche essenziali del sistema socio economico per orientarsi nel tessuto produttivo del proprio territorio.</w:t>
            </w:r>
          </w:p>
          <w:p w:rsidR="003A7D35" w:rsidRPr="003A7D35" w:rsidRDefault="003A7D35" w:rsidP="003A7D35">
            <w:pPr>
              <w:spacing w:after="0"/>
              <w:ind w:left="360"/>
              <w:jc w:val="both"/>
              <w:rPr>
                <w:rFonts w:ascii="Arial" w:eastAsia="Times New Roman" w:hAnsi="Arial"/>
                <w:color w:val="auto"/>
                <w:szCs w:val="24"/>
              </w:rPr>
            </w:pPr>
          </w:p>
        </w:tc>
        <w:tc>
          <w:tcPr>
            <w:tcW w:w="2026" w:type="dxa"/>
          </w:tcPr>
          <w:p w:rsidR="003A7D35" w:rsidRPr="003A7D35" w:rsidRDefault="003A7D35" w:rsidP="003A7D35">
            <w:pPr>
              <w:spacing w:after="0" w:line="360" w:lineRule="auto"/>
              <w:jc w:val="both"/>
              <w:rPr>
                <w:rFonts w:ascii="Arial" w:eastAsia="Times New Roman" w:hAnsi="Arial"/>
                <w:color w:val="auto"/>
              </w:rPr>
            </w:pPr>
          </w:p>
          <w:p w:rsidR="003A7D35" w:rsidRPr="003A7D35" w:rsidRDefault="003A7D35" w:rsidP="003A7D35">
            <w:pPr>
              <w:spacing w:after="0"/>
              <w:ind w:left="210"/>
              <w:jc w:val="both"/>
              <w:rPr>
                <w:rFonts w:ascii="Arial" w:eastAsia="Times New Roman" w:hAnsi="Arial"/>
                <w:color w:val="auto"/>
              </w:rPr>
            </w:pPr>
            <w:sdt>
              <w:sdtPr>
                <w:rPr>
                  <w:rFonts w:ascii="Arial" w:eastAsia="Times New Roman" w:hAnsi="Arial"/>
                  <w:color w:val="auto"/>
                </w:rPr>
                <w:id w:val="1470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/>
                <w:color w:val="auto"/>
              </w:rPr>
              <w:t>Base</w:t>
            </w:r>
          </w:p>
          <w:p w:rsidR="003A7D35" w:rsidRPr="003A7D35" w:rsidRDefault="003A7D35" w:rsidP="003A7D35">
            <w:pPr>
              <w:spacing w:after="0"/>
              <w:ind w:left="210"/>
              <w:jc w:val="both"/>
              <w:rPr>
                <w:rFonts w:ascii="Arial" w:eastAsia="Times New Roman" w:hAnsi="Arial"/>
                <w:color w:val="auto"/>
              </w:rPr>
            </w:pPr>
            <w:sdt>
              <w:sdtPr>
                <w:rPr>
                  <w:rFonts w:ascii="Arial" w:eastAsia="Times New Roman" w:hAnsi="Arial"/>
                  <w:color w:val="auto"/>
                </w:rPr>
                <w:id w:val="-12525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/>
                <w:color w:val="auto"/>
              </w:rPr>
              <w:t>Intermedio</w:t>
            </w:r>
          </w:p>
          <w:p w:rsidR="003A7D35" w:rsidRPr="003A7D35" w:rsidRDefault="003A7D35" w:rsidP="003A7D35">
            <w:pPr>
              <w:spacing w:after="0"/>
              <w:ind w:left="210"/>
              <w:jc w:val="both"/>
              <w:rPr>
                <w:rFonts w:ascii="Arial" w:eastAsia="Times New Roman" w:hAnsi="Arial"/>
                <w:color w:val="auto"/>
              </w:rPr>
            </w:pPr>
            <w:sdt>
              <w:sdtPr>
                <w:rPr>
                  <w:rFonts w:ascii="Arial" w:eastAsia="Times New Roman" w:hAnsi="Arial"/>
                  <w:color w:val="auto"/>
                </w:rPr>
                <w:id w:val="21194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3A7D35">
              <w:rPr>
                <w:rFonts w:ascii="Arial" w:eastAsia="Times New Roman" w:hAnsi="Arial"/>
                <w:color w:val="auto"/>
              </w:rPr>
              <w:t>Avanzato</w:t>
            </w:r>
          </w:p>
        </w:tc>
      </w:tr>
    </w:tbl>
    <w:p w:rsidR="00E95316" w:rsidRDefault="00E95316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3F1EFA" w:rsidRDefault="003F1EFA" w:rsidP="003A7D35">
      <w:pPr>
        <w:spacing w:after="0"/>
        <w:jc w:val="both"/>
        <w:rPr>
          <w:rFonts w:ascii="Arial" w:eastAsia="Times New Roman" w:hAnsi="Arial" w:cs="Arial"/>
          <w:color w:val="auto"/>
          <w:szCs w:val="24"/>
          <w:lang w:eastAsia="it-IT"/>
        </w:rPr>
      </w:pPr>
    </w:p>
    <w:p w:rsidR="003A7D35" w:rsidRPr="003A7D35" w:rsidRDefault="003A7D35" w:rsidP="003A7D35">
      <w:pPr>
        <w:spacing w:after="0"/>
        <w:jc w:val="both"/>
        <w:rPr>
          <w:rFonts w:ascii="Arial" w:eastAsia="Times New Roman" w:hAnsi="Arial" w:cs="Arial"/>
          <w:color w:val="auto"/>
          <w:szCs w:val="24"/>
          <w:lang w:eastAsia="it-IT"/>
        </w:rPr>
      </w:pPr>
      <w:r w:rsidRPr="003A7D35">
        <w:rPr>
          <w:rFonts w:ascii="Arial" w:eastAsia="Times New Roman" w:hAnsi="Arial" w:cs="Arial"/>
          <w:color w:val="auto"/>
          <w:szCs w:val="24"/>
          <w:lang w:eastAsia="it-IT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Lampedusa,</w:t>
      </w:r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</w:t>
      </w:r>
      <w:r w:rsidRPr="003A7D35">
        <w:rPr>
          <w:rFonts w:ascii="Times New Roman" w:eastAsia="Times New Roman" w:hAnsi="Times New Roman" w:cs="Arial"/>
          <w:noProof/>
          <w:color w:val="auto"/>
          <w:sz w:val="1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2DDF6403" wp14:editId="6E0C9EE7">
            <wp:simplePos x="0" y="0"/>
            <wp:positionH relativeFrom="column">
              <wp:posOffset>5149850</wp:posOffset>
            </wp:positionH>
            <wp:positionV relativeFrom="paragraph">
              <wp:posOffset>-8043545</wp:posOffset>
            </wp:positionV>
            <wp:extent cx="127000" cy="127000"/>
            <wp:effectExtent l="0" t="0" r="6350" b="635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D35">
        <w:rPr>
          <w:rFonts w:ascii="Times New Roman" w:eastAsia="Times New Roman" w:hAnsi="Times New Roman" w:cs="Arial"/>
          <w:noProof/>
          <w:color w:val="auto"/>
          <w:sz w:val="1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7538FF9F" wp14:editId="26B372C5">
            <wp:simplePos x="0" y="0"/>
            <wp:positionH relativeFrom="column">
              <wp:posOffset>5149850</wp:posOffset>
            </wp:positionH>
            <wp:positionV relativeFrom="paragraph">
              <wp:posOffset>-7860665</wp:posOffset>
            </wp:positionV>
            <wp:extent cx="127000" cy="127000"/>
            <wp:effectExtent l="0" t="0" r="6350" b="635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D35">
        <w:rPr>
          <w:rFonts w:ascii="Times New Roman" w:eastAsia="Times New Roman" w:hAnsi="Times New Roman" w:cs="Arial"/>
          <w:noProof/>
          <w:color w:val="auto"/>
          <w:sz w:val="1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4D46BAB8" wp14:editId="2D7605CD">
            <wp:simplePos x="0" y="0"/>
            <wp:positionH relativeFrom="column">
              <wp:posOffset>5149850</wp:posOffset>
            </wp:positionH>
            <wp:positionV relativeFrom="paragraph">
              <wp:posOffset>-7677785</wp:posOffset>
            </wp:positionV>
            <wp:extent cx="127000" cy="127000"/>
            <wp:effectExtent l="0" t="0" r="6350" b="635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D35">
        <w:rPr>
          <w:rFonts w:ascii="Times New Roman" w:eastAsia="Times New Roman" w:hAnsi="Times New Roman" w:cs="Arial"/>
          <w:noProof/>
          <w:color w:val="auto"/>
          <w:sz w:val="1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 wp14:anchorId="23C964F6" wp14:editId="003302E5">
            <wp:simplePos x="0" y="0"/>
            <wp:positionH relativeFrom="column">
              <wp:posOffset>5149850</wp:posOffset>
            </wp:positionH>
            <wp:positionV relativeFrom="paragraph">
              <wp:posOffset>-6716395</wp:posOffset>
            </wp:positionV>
            <wp:extent cx="127000" cy="127000"/>
            <wp:effectExtent l="0" t="0" r="6350" b="635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3"/>
      <w:bookmarkEnd w:id="1"/>
      <w:r w:rsidRPr="003A7D35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____/____/________                                                </w:t>
      </w:r>
    </w:p>
    <w:p w:rsidR="003A7D35" w:rsidRPr="003A7D35" w:rsidRDefault="003A7D35" w:rsidP="003A7D35">
      <w:pPr>
        <w:spacing w:after="0" w:line="0" w:lineRule="atLeast"/>
        <w:jc w:val="both"/>
        <w:rPr>
          <w:rFonts w:ascii="Times New Roman" w:eastAsia="Times New Roman" w:hAnsi="Times New Roman" w:cs="Arial"/>
          <w:color w:val="auto"/>
          <w:sz w:val="20"/>
          <w:szCs w:val="20"/>
          <w:lang w:eastAsia="it-IT"/>
        </w:rPr>
      </w:pPr>
      <w:r w:rsidRPr="003A7D35">
        <w:rPr>
          <w:rFonts w:ascii="Times New Roman" w:eastAsia="Times New Roman" w:hAnsi="Times New Roman" w:cs="Arial"/>
          <w:color w:val="auto"/>
          <w:sz w:val="20"/>
          <w:szCs w:val="20"/>
          <w:lang w:eastAsia="it-IT"/>
        </w:rPr>
        <w:t xml:space="preserve">                                                                </w:t>
      </w: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0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0"/>
          <w:lang w:eastAsia="it-IT"/>
        </w:rPr>
        <w:t xml:space="preserve">                                                                              IL DIRIGENTE SCOLASTICO</w:t>
      </w: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0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0"/>
          <w:lang w:eastAsia="it-IT"/>
        </w:rPr>
        <w:t xml:space="preserve">                                      </w:t>
      </w: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0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0"/>
          <w:lang w:eastAsia="it-IT"/>
        </w:rPr>
        <w:t xml:space="preserve">                                                                      ________________________________                                    </w:t>
      </w: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0"/>
          <w:lang w:eastAsia="it-IT"/>
        </w:rPr>
      </w:pPr>
      <w:r w:rsidRPr="003A7D35">
        <w:rPr>
          <w:rFonts w:ascii="Arial" w:eastAsia="Times New Roman" w:hAnsi="Arial" w:cs="Arial"/>
          <w:color w:val="auto"/>
          <w:sz w:val="24"/>
          <w:szCs w:val="20"/>
          <w:lang w:eastAsia="it-IT"/>
        </w:rPr>
        <w:t xml:space="preserve"> </w:t>
      </w: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0"/>
          <w:lang w:eastAsia="it-IT"/>
        </w:rPr>
      </w:pPr>
    </w:p>
    <w:p w:rsidR="003A7D35" w:rsidRPr="003A7D35" w:rsidRDefault="003A7D35" w:rsidP="003A7D35">
      <w:pPr>
        <w:spacing w:after="0" w:line="0" w:lineRule="atLeast"/>
        <w:jc w:val="both"/>
        <w:rPr>
          <w:rFonts w:ascii="Arial" w:eastAsia="Times New Roman" w:hAnsi="Arial" w:cs="Arial"/>
          <w:color w:val="auto"/>
          <w:sz w:val="24"/>
          <w:szCs w:val="20"/>
          <w:lang w:eastAsia="it-IT"/>
        </w:rPr>
      </w:pPr>
    </w:p>
    <w:p w:rsidR="003A7D35" w:rsidRPr="003A7D35" w:rsidRDefault="003A7D35" w:rsidP="003A7D35">
      <w:pPr>
        <w:numPr>
          <w:ilvl w:val="0"/>
          <w:numId w:val="26"/>
        </w:numPr>
        <w:tabs>
          <w:tab w:val="left" w:pos="426"/>
        </w:tabs>
        <w:spacing w:after="0" w:line="0" w:lineRule="atLeast"/>
        <w:ind w:left="400" w:hanging="340"/>
        <w:jc w:val="both"/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 xml:space="preserve"> Il presente certificato ha validità nazionale</w:t>
      </w:r>
    </w:p>
    <w:p w:rsidR="003A7D35" w:rsidRPr="003A7D35" w:rsidRDefault="003A7D35" w:rsidP="003A7D35">
      <w:pPr>
        <w:numPr>
          <w:ilvl w:val="0"/>
          <w:numId w:val="26"/>
        </w:numPr>
        <w:tabs>
          <w:tab w:val="left" w:pos="400"/>
        </w:tabs>
        <w:spacing w:after="0" w:line="0" w:lineRule="atLeast"/>
        <w:ind w:left="400" w:hanging="340"/>
        <w:jc w:val="both"/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 xml:space="preserve"> livelli relativi all’acquisizione delle competenze di ciascun asse:</w:t>
      </w:r>
    </w:p>
    <w:p w:rsidR="003A7D35" w:rsidRPr="003A7D35" w:rsidRDefault="003A7D35" w:rsidP="003A7D35">
      <w:pPr>
        <w:spacing w:after="0" w:line="306" w:lineRule="exact"/>
        <w:jc w:val="both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</w:p>
    <w:p w:rsidR="003A7D35" w:rsidRPr="003A7D35" w:rsidRDefault="003A7D35" w:rsidP="003A7D35">
      <w:pPr>
        <w:spacing w:after="0" w:line="268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>LIVELLO BASE</w:t>
      </w:r>
      <w:r w:rsidRPr="003A7D35">
        <w:rPr>
          <w:rFonts w:ascii="Arial" w:eastAsia="Times New Roman" w:hAnsi="Arial" w:cs="Arial"/>
          <w:color w:val="auto"/>
          <w:sz w:val="16"/>
          <w:szCs w:val="16"/>
          <w:lang w:eastAsia="it-IT"/>
        </w:rPr>
        <w:t>: lo studente svolge compiti semplici in situazioni note, mostrando di possedere</w:t>
      </w: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 xml:space="preserve"> </w:t>
      </w:r>
      <w:r w:rsidRPr="003A7D35">
        <w:rPr>
          <w:rFonts w:ascii="Arial" w:eastAsia="Times New Roman" w:hAnsi="Arial" w:cs="Arial"/>
          <w:color w:val="auto"/>
          <w:sz w:val="16"/>
          <w:szCs w:val="16"/>
          <w:lang w:eastAsia="it-IT"/>
        </w:rPr>
        <w:t>conoscenze ed abilità essenziali e di saper applicare regole e procedure fondamentali.</w:t>
      </w:r>
    </w:p>
    <w:p w:rsidR="003A7D35" w:rsidRPr="003A7D35" w:rsidRDefault="003A7D35" w:rsidP="003A7D35">
      <w:pPr>
        <w:spacing w:after="0" w:line="1" w:lineRule="exact"/>
        <w:jc w:val="both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</w:p>
    <w:p w:rsidR="003A7D35" w:rsidRPr="003A7D35" w:rsidRDefault="003A7D35" w:rsidP="003A7D35">
      <w:pPr>
        <w:spacing w:after="0" w:line="281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</w:pPr>
      <w:r w:rsidRPr="003A7D35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 xml:space="preserve">Nel caso in cui non sia stato raggiunto il livello base, è riportata l’espressione </w:t>
      </w:r>
      <w:r w:rsidRPr="003A7D35">
        <w:rPr>
          <w:rFonts w:ascii="Arial" w:eastAsia="Times New Roman" w:hAnsi="Arial" w:cs="Arial"/>
          <w:b/>
          <w:i/>
          <w:color w:val="auto"/>
          <w:sz w:val="16"/>
          <w:szCs w:val="16"/>
          <w:lang w:eastAsia="it-IT"/>
        </w:rPr>
        <w:t>“livello base non</w:t>
      </w:r>
      <w:r w:rsidRPr="003A7D35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 xml:space="preserve"> </w:t>
      </w:r>
      <w:r w:rsidRPr="003A7D35">
        <w:rPr>
          <w:rFonts w:ascii="Arial" w:eastAsia="Times New Roman" w:hAnsi="Arial" w:cs="Arial"/>
          <w:b/>
          <w:i/>
          <w:color w:val="auto"/>
          <w:sz w:val="16"/>
          <w:szCs w:val="16"/>
          <w:lang w:eastAsia="it-IT"/>
        </w:rPr>
        <w:t>raggiunto”</w:t>
      </w:r>
      <w:r w:rsidRPr="003A7D35">
        <w:rPr>
          <w:rFonts w:ascii="Arial" w:eastAsia="Times New Roman" w:hAnsi="Arial" w:cs="Arial"/>
          <w:i/>
          <w:color w:val="auto"/>
          <w:sz w:val="16"/>
          <w:szCs w:val="16"/>
          <w:lang w:eastAsia="it-IT"/>
        </w:rPr>
        <w:t>, con l’indicazione della relativa motivazione</w:t>
      </w:r>
    </w:p>
    <w:p w:rsidR="003A7D35" w:rsidRPr="003A7D35" w:rsidRDefault="003A7D35" w:rsidP="003A7D35">
      <w:pPr>
        <w:spacing w:after="0" w:line="236" w:lineRule="exact"/>
        <w:jc w:val="both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</w:p>
    <w:p w:rsidR="003A7D35" w:rsidRPr="003A7D35" w:rsidRDefault="003A7D35" w:rsidP="003A7D35">
      <w:pPr>
        <w:spacing w:after="0" w:line="297" w:lineRule="auto"/>
        <w:ind w:right="160"/>
        <w:jc w:val="both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>LIVELLO INTERMEDIO</w:t>
      </w:r>
      <w:r w:rsidRPr="003A7D35">
        <w:rPr>
          <w:rFonts w:ascii="Arial" w:eastAsia="Times New Roman" w:hAnsi="Arial" w:cs="Arial"/>
          <w:color w:val="auto"/>
          <w:sz w:val="16"/>
          <w:szCs w:val="16"/>
          <w:lang w:eastAsia="it-IT"/>
        </w:rPr>
        <w:t>: lo studente svolge compiti e risolve problemi complessi in situazioni</w:t>
      </w: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 xml:space="preserve"> </w:t>
      </w:r>
      <w:r w:rsidRPr="003A7D35">
        <w:rPr>
          <w:rFonts w:ascii="Arial" w:eastAsia="Times New Roman" w:hAnsi="Arial" w:cs="Arial"/>
          <w:color w:val="auto"/>
          <w:sz w:val="16"/>
          <w:szCs w:val="16"/>
          <w:lang w:eastAsia="it-IT"/>
        </w:rPr>
        <w:t>note, compie scelte consapevoli, mostrando di saper utilizzare le conoscenze e le abilità acquisite.</w:t>
      </w:r>
    </w:p>
    <w:p w:rsidR="003A7D35" w:rsidRPr="003A7D35" w:rsidRDefault="003A7D35" w:rsidP="003A7D35">
      <w:pPr>
        <w:spacing w:after="0" w:line="217" w:lineRule="exact"/>
        <w:jc w:val="both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</w:p>
    <w:p w:rsidR="003A7D35" w:rsidRPr="003A7D35" w:rsidRDefault="003A7D35" w:rsidP="003A7D35">
      <w:pPr>
        <w:spacing w:after="0" w:line="279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>LIVELLO AVANZATO</w:t>
      </w:r>
      <w:r w:rsidRPr="003A7D35">
        <w:rPr>
          <w:rFonts w:ascii="Arial" w:eastAsia="Times New Roman" w:hAnsi="Arial" w:cs="Arial"/>
          <w:color w:val="auto"/>
          <w:sz w:val="16"/>
          <w:szCs w:val="16"/>
          <w:lang w:eastAsia="it-IT"/>
        </w:rPr>
        <w:t>: lo studente svolge compiti e problemi complessi in situazioni anche non</w:t>
      </w: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 xml:space="preserve"> </w:t>
      </w:r>
      <w:r w:rsidRPr="003A7D35">
        <w:rPr>
          <w:rFonts w:ascii="Arial" w:eastAsia="Times New Roman" w:hAnsi="Arial" w:cs="Arial"/>
          <w:color w:val="auto"/>
          <w:sz w:val="16"/>
          <w:szCs w:val="16"/>
          <w:lang w:eastAsia="it-IT"/>
        </w:rPr>
        <w:t>note, mostrando padronanza nell’uso delle conoscenze e delle abilità. Es. proporre e sostenere le proprie opinioni e assumere autonomamente decisioni consapevoli.</w:t>
      </w:r>
    </w:p>
    <w:p w:rsidR="003A7D35" w:rsidRPr="003A7D35" w:rsidRDefault="003A7D35" w:rsidP="003A7D35">
      <w:pPr>
        <w:spacing w:after="0" w:line="238" w:lineRule="exact"/>
        <w:jc w:val="both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</w:p>
    <w:p w:rsidR="00902ECE" w:rsidRPr="003F1EFA" w:rsidRDefault="003A7D35" w:rsidP="005E4958">
      <w:pPr>
        <w:numPr>
          <w:ilvl w:val="0"/>
          <w:numId w:val="27"/>
        </w:numPr>
        <w:shd w:val="clear" w:color="auto" w:fill="FFFFFF"/>
        <w:tabs>
          <w:tab w:val="left" w:pos="340"/>
        </w:tabs>
        <w:spacing w:after="0" w:line="240" w:lineRule="auto"/>
        <w:ind w:left="340" w:hanging="340"/>
        <w:jc w:val="both"/>
        <w:rPr>
          <w:rFonts w:ascii="Bookman Old Style" w:hAnsi="Bookman Old Style"/>
          <w:sz w:val="18"/>
          <w:szCs w:val="18"/>
        </w:rPr>
      </w:pPr>
      <w:r w:rsidRPr="003A7D35">
        <w:rPr>
          <w:rFonts w:ascii="Arial" w:eastAsia="Times New Roman" w:hAnsi="Arial" w:cs="Arial"/>
          <w:b/>
          <w:color w:val="auto"/>
          <w:sz w:val="16"/>
          <w:szCs w:val="16"/>
          <w:lang w:eastAsia="it-IT"/>
        </w:rPr>
        <w:t>Specificare la prima lingua straniera studiata</w:t>
      </w:r>
      <w:bookmarkStart w:id="2" w:name="page4"/>
      <w:bookmarkEnd w:id="2"/>
    </w:p>
    <w:p w:rsidR="003A7D35" w:rsidRPr="00016C08" w:rsidRDefault="003A7D35" w:rsidP="003A7D35">
      <w:pPr>
        <w:rPr>
          <w:rFonts w:ascii="Bookman Old Style" w:hAnsi="Bookman Old Style"/>
          <w:sz w:val="18"/>
          <w:szCs w:val="18"/>
        </w:rPr>
      </w:pPr>
    </w:p>
    <w:sectPr w:rsidR="003A7D35" w:rsidRPr="00016C08" w:rsidSect="00C37437">
      <w:headerReference w:type="default" r:id="rId11"/>
      <w:footerReference w:type="default" r:id="rId12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DC" w:rsidRDefault="00A929DC" w:rsidP="00B353DC">
      <w:pPr>
        <w:spacing w:after="0" w:line="240" w:lineRule="auto"/>
      </w:pPr>
      <w:r>
        <w:separator/>
      </w:r>
    </w:p>
  </w:endnote>
  <w:endnote w:type="continuationSeparator" w:id="0">
    <w:p w:rsidR="00A929DC" w:rsidRDefault="00A929DC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A929DC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2E2F29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DC" w:rsidRDefault="00A929DC" w:rsidP="00B353DC">
      <w:pPr>
        <w:spacing w:after="0" w:line="240" w:lineRule="auto"/>
      </w:pPr>
      <w:r>
        <w:separator/>
      </w:r>
    </w:p>
  </w:footnote>
  <w:footnote w:type="continuationSeparator" w:id="0">
    <w:p w:rsidR="00A929DC" w:rsidRDefault="00A929DC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DC" w:rsidRDefault="00A929DC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52684859" r:id="rId2"/>
      </w:object>
    </w:r>
    <w:r>
      <w:rPr>
        <w:rFonts w:ascii="Arial" w:hAnsi="Arial" w:cs="Arial"/>
        <w:b/>
        <w:noProof/>
        <w:lang w:eastAsia="it-IT"/>
      </w:rPr>
      <w:object w:dxaOrig="1440" w:dyaOrig="1440"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52684860" r:id="rId4"/>
      </w:obje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8AD6D0D6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B1258E"/>
    <w:multiLevelType w:val="hybridMultilevel"/>
    <w:tmpl w:val="0F1AC8E0"/>
    <w:lvl w:ilvl="0" w:tplc="D23A87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75E"/>
    <w:multiLevelType w:val="hybridMultilevel"/>
    <w:tmpl w:val="27D0A0BE"/>
    <w:lvl w:ilvl="0" w:tplc="4B2AFD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369D3"/>
    <w:multiLevelType w:val="hybridMultilevel"/>
    <w:tmpl w:val="11205E40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1A0"/>
    <w:multiLevelType w:val="hybridMultilevel"/>
    <w:tmpl w:val="E6C24F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7374B"/>
    <w:multiLevelType w:val="hybridMultilevel"/>
    <w:tmpl w:val="DEDACDEA"/>
    <w:lvl w:ilvl="0" w:tplc="8E76D41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87E74"/>
    <w:multiLevelType w:val="hybridMultilevel"/>
    <w:tmpl w:val="07F82D18"/>
    <w:lvl w:ilvl="0" w:tplc="8E76D4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6DC2"/>
    <w:multiLevelType w:val="hybridMultilevel"/>
    <w:tmpl w:val="EFDA14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1632C9"/>
    <w:multiLevelType w:val="hybridMultilevel"/>
    <w:tmpl w:val="1B7E04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C05BA"/>
    <w:multiLevelType w:val="hybridMultilevel"/>
    <w:tmpl w:val="9FB8E3A6"/>
    <w:lvl w:ilvl="0" w:tplc="15C0DB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209B3"/>
    <w:multiLevelType w:val="hybridMultilevel"/>
    <w:tmpl w:val="9F527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1123"/>
    <w:multiLevelType w:val="hybridMultilevel"/>
    <w:tmpl w:val="483CA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08D7"/>
    <w:multiLevelType w:val="hybridMultilevel"/>
    <w:tmpl w:val="A5789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202EE"/>
    <w:multiLevelType w:val="hybridMultilevel"/>
    <w:tmpl w:val="0896C0D2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1AF9"/>
    <w:multiLevelType w:val="hybridMultilevel"/>
    <w:tmpl w:val="53FC7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81ACF"/>
    <w:multiLevelType w:val="hybridMultilevel"/>
    <w:tmpl w:val="EB1C2E6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70345ACF"/>
    <w:multiLevelType w:val="hybridMultilevel"/>
    <w:tmpl w:val="FA542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6B706F"/>
    <w:multiLevelType w:val="hybridMultilevel"/>
    <w:tmpl w:val="628E4972"/>
    <w:lvl w:ilvl="0" w:tplc="EBCEFBC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F3E91"/>
    <w:multiLevelType w:val="hybridMultilevel"/>
    <w:tmpl w:val="AE4E58CE"/>
    <w:lvl w:ilvl="0" w:tplc="74AC5B5E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5" w15:restartNumberingAfterBreak="0">
    <w:nsid w:val="780408DD"/>
    <w:multiLevelType w:val="hybridMultilevel"/>
    <w:tmpl w:val="5C220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F4B1C"/>
    <w:multiLevelType w:val="hybridMultilevel"/>
    <w:tmpl w:val="53AC5890"/>
    <w:lvl w:ilvl="0" w:tplc="8E76D4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1"/>
  </w:num>
  <w:num w:numId="5">
    <w:abstractNumId w:val="23"/>
  </w:num>
  <w:num w:numId="6">
    <w:abstractNumId w:val="22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26"/>
  </w:num>
  <w:num w:numId="14">
    <w:abstractNumId w:val="10"/>
  </w:num>
  <w:num w:numId="15">
    <w:abstractNumId w:val="20"/>
  </w:num>
  <w:num w:numId="16">
    <w:abstractNumId w:val="24"/>
  </w:num>
  <w:num w:numId="17">
    <w:abstractNumId w:val="19"/>
  </w:num>
  <w:num w:numId="18">
    <w:abstractNumId w:val="25"/>
  </w:num>
  <w:num w:numId="19">
    <w:abstractNumId w:val="14"/>
  </w:num>
  <w:num w:numId="20">
    <w:abstractNumId w:val="4"/>
  </w:num>
  <w:num w:numId="21">
    <w:abstractNumId w:val="9"/>
  </w:num>
  <w:num w:numId="22">
    <w:abstractNumId w:val="15"/>
  </w:num>
  <w:num w:numId="23">
    <w:abstractNumId w:val="18"/>
  </w:num>
  <w:num w:numId="24">
    <w:abstractNumId w:val="16"/>
  </w:num>
  <w:num w:numId="25">
    <w:abstractNumId w:val="5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4F"/>
    <w:rsid w:val="000019D0"/>
    <w:rsid w:val="00014862"/>
    <w:rsid w:val="00015332"/>
    <w:rsid w:val="00016C08"/>
    <w:rsid w:val="0002387E"/>
    <w:rsid w:val="00025B90"/>
    <w:rsid w:val="0005344A"/>
    <w:rsid w:val="00054C99"/>
    <w:rsid w:val="00056329"/>
    <w:rsid w:val="00063E2D"/>
    <w:rsid w:val="0006702D"/>
    <w:rsid w:val="00067EB6"/>
    <w:rsid w:val="00084CA6"/>
    <w:rsid w:val="000D06E5"/>
    <w:rsid w:val="000D2814"/>
    <w:rsid w:val="000D365B"/>
    <w:rsid w:val="000E0B3C"/>
    <w:rsid w:val="000E7F25"/>
    <w:rsid w:val="00102488"/>
    <w:rsid w:val="00120346"/>
    <w:rsid w:val="001300EF"/>
    <w:rsid w:val="00135B89"/>
    <w:rsid w:val="001422B3"/>
    <w:rsid w:val="0014461E"/>
    <w:rsid w:val="00164318"/>
    <w:rsid w:val="00175028"/>
    <w:rsid w:val="00177408"/>
    <w:rsid w:val="0017784E"/>
    <w:rsid w:val="00182EEF"/>
    <w:rsid w:val="001845F5"/>
    <w:rsid w:val="001903D9"/>
    <w:rsid w:val="00193090"/>
    <w:rsid w:val="001A1002"/>
    <w:rsid w:val="001A609E"/>
    <w:rsid w:val="001A7EC0"/>
    <w:rsid w:val="001C0730"/>
    <w:rsid w:val="001C37AB"/>
    <w:rsid w:val="001C4542"/>
    <w:rsid w:val="001E7AF6"/>
    <w:rsid w:val="001F3CF7"/>
    <w:rsid w:val="001F671D"/>
    <w:rsid w:val="0023102C"/>
    <w:rsid w:val="00232EBF"/>
    <w:rsid w:val="00236A8E"/>
    <w:rsid w:val="0024286C"/>
    <w:rsid w:val="002775F1"/>
    <w:rsid w:val="0028342A"/>
    <w:rsid w:val="002856A0"/>
    <w:rsid w:val="00286CFA"/>
    <w:rsid w:val="00292691"/>
    <w:rsid w:val="002B4067"/>
    <w:rsid w:val="002B7B4F"/>
    <w:rsid w:val="002D163B"/>
    <w:rsid w:val="002E1100"/>
    <w:rsid w:val="002E1182"/>
    <w:rsid w:val="002E2F29"/>
    <w:rsid w:val="002E3357"/>
    <w:rsid w:val="00300586"/>
    <w:rsid w:val="00320C67"/>
    <w:rsid w:val="00323FBD"/>
    <w:rsid w:val="0034480F"/>
    <w:rsid w:val="00370CE7"/>
    <w:rsid w:val="00373094"/>
    <w:rsid w:val="00374739"/>
    <w:rsid w:val="0039480C"/>
    <w:rsid w:val="003979BA"/>
    <w:rsid w:val="003A7D35"/>
    <w:rsid w:val="003B1072"/>
    <w:rsid w:val="003B4980"/>
    <w:rsid w:val="003C2BCA"/>
    <w:rsid w:val="003F1EFA"/>
    <w:rsid w:val="003F2A1F"/>
    <w:rsid w:val="00404BD2"/>
    <w:rsid w:val="004232B4"/>
    <w:rsid w:val="00437EC0"/>
    <w:rsid w:val="004634C8"/>
    <w:rsid w:val="004649F9"/>
    <w:rsid w:val="0048227E"/>
    <w:rsid w:val="004A0B06"/>
    <w:rsid w:val="004A7EEC"/>
    <w:rsid w:val="004D3349"/>
    <w:rsid w:val="004D4B05"/>
    <w:rsid w:val="004D5353"/>
    <w:rsid w:val="004D5454"/>
    <w:rsid w:val="004D6936"/>
    <w:rsid w:val="00517BBB"/>
    <w:rsid w:val="00520A79"/>
    <w:rsid w:val="0052420C"/>
    <w:rsid w:val="00544AD3"/>
    <w:rsid w:val="00546923"/>
    <w:rsid w:val="0055595B"/>
    <w:rsid w:val="00560176"/>
    <w:rsid w:val="00566ADD"/>
    <w:rsid w:val="005A6FFF"/>
    <w:rsid w:val="005A718A"/>
    <w:rsid w:val="005B0E44"/>
    <w:rsid w:val="005C27A4"/>
    <w:rsid w:val="005F453D"/>
    <w:rsid w:val="00634784"/>
    <w:rsid w:val="006506C4"/>
    <w:rsid w:val="00671386"/>
    <w:rsid w:val="00671FE6"/>
    <w:rsid w:val="006A5D41"/>
    <w:rsid w:val="006B1828"/>
    <w:rsid w:val="006F656F"/>
    <w:rsid w:val="00700348"/>
    <w:rsid w:val="007020F4"/>
    <w:rsid w:val="0070577A"/>
    <w:rsid w:val="00732A17"/>
    <w:rsid w:val="007767C4"/>
    <w:rsid w:val="00794233"/>
    <w:rsid w:val="007A2200"/>
    <w:rsid w:val="007A3C16"/>
    <w:rsid w:val="007B13EC"/>
    <w:rsid w:val="007D11F0"/>
    <w:rsid w:val="007E2067"/>
    <w:rsid w:val="007E5891"/>
    <w:rsid w:val="007F4259"/>
    <w:rsid w:val="00800EAA"/>
    <w:rsid w:val="0080586A"/>
    <w:rsid w:val="00810291"/>
    <w:rsid w:val="00811818"/>
    <w:rsid w:val="008353C9"/>
    <w:rsid w:val="008363FD"/>
    <w:rsid w:val="008439B7"/>
    <w:rsid w:val="0086288E"/>
    <w:rsid w:val="00872C0A"/>
    <w:rsid w:val="008743F2"/>
    <w:rsid w:val="008779A4"/>
    <w:rsid w:val="008863FF"/>
    <w:rsid w:val="008B187A"/>
    <w:rsid w:val="008B2A71"/>
    <w:rsid w:val="008D095C"/>
    <w:rsid w:val="00902ECE"/>
    <w:rsid w:val="009040E7"/>
    <w:rsid w:val="00906CB2"/>
    <w:rsid w:val="00921916"/>
    <w:rsid w:val="0092256B"/>
    <w:rsid w:val="00922614"/>
    <w:rsid w:val="00923F73"/>
    <w:rsid w:val="009326E8"/>
    <w:rsid w:val="009429EF"/>
    <w:rsid w:val="00955BA4"/>
    <w:rsid w:val="00964998"/>
    <w:rsid w:val="00986390"/>
    <w:rsid w:val="00994B2B"/>
    <w:rsid w:val="009A41B7"/>
    <w:rsid w:val="009A6FCB"/>
    <w:rsid w:val="009B30EC"/>
    <w:rsid w:val="009C7701"/>
    <w:rsid w:val="009E417C"/>
    <w:rsid w:val="009E77F2"/>
    <w:rsid w:val="009F1838"/>
    <w:rsid w:val="009F723A"/>
    <w:rsid w:val="00A15777"/>
    <w:rsid w:val="00A25C3A"/>
    <w:rsid w:val="00A352BF"/>
    <w:rsid w:val="00A35AA5"/>
    <w:rsid w:val="00A36D29"/>
    <w:rsid w:val="00A42689"/>
    <w:rsid w:val="00A5576A"/>
    <w:rsid w:val="00A56131"/>
    <w:rsid w:val="00A6050F"/>
    <w:rsid w:val="00A60A16"/>
    <w:rsid w:val="00A61982"/>
    <w:rsid w:val="00A6659C"/>
    <w:rsid w:val="00A778D4"/>
    <w:rsid w:val="00A929DC"/>
    <w:rsid w:val="00A96543"/>
    <w:rsid w:val="00A97FB2"/>
    <w:rsid w:val="00AB3552"/>
    <w:rsid w:val="00AB7D17"/>
    <w:rsid w:val="00AC5237"/>
    <w:rsid w:val="00AD3716"/>
    <w:rsid w:val="00AD7826"/>
    <w:rsid w:val="00AE22E3"/>
    <w:rsid w:val="00AF160D"/>
    <w:rsid w:val="00AF665C"/>
    <w:rsid w:val="00B006FA"/>
    <w:rsid w:val="00B0616E"/>
    <w:rsid w:val="00B1244F"/>
    <w:rsid w:val="00B243D3"/>
    <w:rsid w:val="00B353DC"/>
    <w:rsid w:val="00B41DA9"/>
    <w:rsid w:val="00B71910"/>
    <w:rsid w:val="00B75927"/>
    <w:rsid w:val="00B775F0"/>
    <w:rsid w:val="00B90EE4"/>
    <w:rsid w:val="00B93B27"/>
    <w:rsid w:val="00BA6E61"/>
    <w:rsid w:val="00BB1887"/>
    <w:rsid w:val="00BC254A"/>
    <w:rsid w:val="00BC3656"/>
    <w:rsid w:val="00BD4FE8"/>
    <w:rsid w:val="00BF0E99"/>
    <w:rsid w:val="00BF4EC4"/>
    <w:rsid w:val="00C00E0D"/>
    <w:rsid w:val="00C16538"/>
    <w:rsid w:val="00C217A7"/>
    <w:rsid w:val="00C33D8A"/>
    <w:rsid w:val="00C366D6"/>
    <w:rsid w:val="00C37437"/>
    <w:rsid w:val="00C45864"/>
    <w:rsid w:val="00C555A5"/>
    <w:rsid w:val="00C56197"/>
    <w:rsid w:val="00C56644"/>
    <w:rsid w:val="00C60A44"/>
    <w:rsid w:val="00C72B8F"/>
    <w:rsid w:val="00C81D34"/>
    <w:rsid w:val="00C9227E"/>
    <w:rsid w:val="00C93171"/>
    <w:rsid w:val="00CA7F00"/>
    <w:rsid w:val="00CE553C"/>
    <w:rsid w:val="00D10CA0"/>
    <w:rsid w:val="00D66BFC"/>
    <w:rsid w:val="00D71DBE"/>
    <w:rsid w:val="00D7730F"/>
    <w:rsid w:val="00D90AA4"/>
    <w:rsid w:val="00DB17A4"/>
    <w:rsid w:val="00DD09E0"/>
    <w:rsid w:val="00DF191F"/>
    <w:rsid w:val="00DF3B82"/>
    <w:rsid w:val="00DF3BD2"/>
    <w:rsid w:val="00E10563"/>
    <w:rsid w:val="00E10EB1"/>
    <w:rsid w:val="00E20E8E"/>
    <w:rsid w:val="00E22E37"/>
    <w:rsid w:val="00E27B30"/>
    <w:rsid w:val="00E303F3"/>
    <w:rsid w:val="00E577B4"/>
    <w:rsid w:val="00E768E5"/>
    <w:rsid w:val="00E772BA"/>
    <w:rsid w:val="00E81E73"/>
    <w:rsid w:val="00E84D6B"/>
    <w:rsid w:val="00E8629C"/>
    <w:rsid w:val="00E95316"/>
    <w:rsid w:val="00EA0DD5"/>
    <w:rsid w:val="00EB6807"/>
    <w:rsid w:val="00ED3407"/>
    <w:rsid w:val="00EE0270"/>
    <w:rsid w:val="00EE3E12"/>
    <w:rsid w:val="00EF3352"/>
    <w:rsid w:val="00F17865"/>
    <w:rsid w:val="00F21C64"/>
    <w:rsid w:val="00F2715F"/>
    <w:rsid w:val="00F46E2D"/>
    <w:rsid w:val="00F530A4"/>
    <w:rsid w:val="00F65852"/>
    <w:rsid w:val="00F90482"/>
    <w:rsid w:val="00FA1FB9"/>
    <w:rsid w:val="00FA5324"/>
    <w:rsid w:val="00FB650B"/>
    <w:rsid w:val="00FC15C6"/>
    <w:rsid w:val="00FD07A7"/>
    <w:rsid w:val="00FD62A3"/>
    <w:rsid w:val="00FD6DC2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3B3A6D"/>
  <w15:docId w15:val="{D0FCA96D-9046-46AA-93A6-420B7E95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0E7"/>
    <w:rPr>
      <w:b/>
      <w:bCs/>
    </w:rPr>
  </w:style>
  <w:style w:type="paragraph" w:customStyle="1" w:styleId="Default">
    <w:name w:val="Default"/>
    <w:rsid w:val="009040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3C1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0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A7D3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225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66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003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2018-01-19T00:00:00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12436-555D-4783-AB18-9C63069C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25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Nicola</cp:lastModifiedBy>
  <cp:revision>5</cp:revision>
  <cp:lastPrinted>2015-05-23T08:32:00Z</cp:lastPrinted>
  <dcterms:created xsi:type="dcterms:W3CDTF">2018-02-04T22:40:00Z</dcterms:created>
  <dcterms:modified xsi:type="dcterms:W3CDTF">2020-06-03T08:21:00Z</dcterms:modified>
</cp:coreProperties>
</file>