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7E" w:rsidRDefault="002D3B7E" w:rsidP="00961C20">
      <w:pPr>
        <w:tabs>
          <w:tab w:val="left" w:pos="653"/>
        </w:tabs>
        <w:spacing w:before="90"/>
        <w:ind w:left="652"/>
        <w:rPr>
          <w:b/>
          <w:color w:val="000009"/>
          <w:sz w:val="24"/>
          <w:szCs w:val="24"/>
        </w:rPr>
      </w:pPr>
      <w:bookmarkStart w:id="0" w:name="_GoBack"/>
      <w:bookmarkEnd w:id="0"/>
      <w:r>
        <w:rPr>
          <w:b/>
          <w:color w:val="000009"/>
          <w:sz w:val="24"/>
          <w:szCs w:val="24"/>
          <w:highlight w:val="lightGray"/>
        </w:rPr>
        <w:t>CONTENUTI DEL PROGRAMMA (Suddivisi in bimestri)</w:t>
      </w:r>
    </w:p>
    <w:p w:rsidR="002D3B7E" w:rsidRDefault="002D3B7E" w:rsidP="002D3B7E">
      <w:pPr>
        <w:rPr>
          <w:b/>
          <w:color w:val="000000"/>
          <w:sz w:val="20"/>
          <w:szCs w:val="20"/>
        </w:rPr>
      </w:pPr>
    </w:p>
    <w:p w:rsidR="002D3B7E" w:rsidRDefault="002D3B7E" w:rsidP="002D3B7E">
      <w:pPr>
        <w:rPr>
          <w:b/>
          <w:color w:val="000000"/>
          <w:sz w:val="20"/>
          <w:szCs w:val="20"/>
        </w:rPr>
      </w:pPr>
    </w:p>
    <w:p w:rsidR="002D3B7E" w:rsidRDefault="002D3B7E" w:rsidP="002D3B7E">
      <w:pPr>
        <w:rPr>
          <w:b/>
          <w:color w:val="000000"/>
          <w:sz w:val="20"/>
          <w:szCs w:val="20"/>
        </w:rPr>
      </w:pPr>
    </w:p>
    <w:p w:rsidR="002D3B7E" w:rsidRDefault="002D3B7E" w:rsidP="002D3B7E">
      <w:pPr>
        <w:rPr>
          <w:b/>
          <w:color w:val="000000"/>
          <w:sz w:val="20"/>
          <w:szCs w:val="20"/>
        </w:rPr>
      </w:pPr>
    </w:p>
    <w:tbl>
      <w:tblPr>
        <w:tblStyle w:val="Grigliatabella"/>
        <w:tblW w:w="0" w:type="auto"/>
        <w:tblInd w:w="652" w:type="dxa"/>
        <w:tblLook w:val="04A0" w:firstRow="1" w:lastRow="0" w:firstColumn="1" w:lastColumn="0" w:noHBand="0" w:noVBand="1"/>
      </w:tblPr>
      <w:tblGrid>
        <w:gridCol w:w="1799"/>
        <w:gridCol w:w="2510"/>
        <w:gridCol w:w="3177"/>
        <w:gridCol w:w="1716"/>
      </w:tblGrid>
      <w:tr w:rsidR="002D3B7E" w:rsidTr="002D3B7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E" w:rsidRDefault="002D3B7E">
            <w:pPr>
              <w:pStyle w:val="Paragrafoelenco"/>
              <w:tabs>
                <w:tab w:val="left" w:pos="653"/>
              </w:tabs>
              <w:ind w:left="0" w:firstLine="0"/>
              <w:jc w:val="center"/>
              <w:rPr>
                <w:b/>
                <w:color w:val="000009"/>
                <w:sz w:val="24"/>
              </w:rPr>
            </w:pPr>
            <w:r>
              <w:rPr>
                <w:b/>
                <w:color w:val="000009"/>
                <w:sz w:val="24"/>
              </w:rPr>
              <w:t>MODULI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E" w:rsidRDefault="002D3B7E">
            <w:pPr>
              <w:pStyle w:val="Paragrafoelenco"/>
              <w:tabs>
                <w:tab w:val="left" w:pos="653"/>
              </w:tabs>
              <w:ind w:left="0" w:firstLine="0"/>
              <w:jc w:val="center"/>
              <w:rPr>
                <w:b/>
                <w:color w:val="000009"/>
                <w:sz w:val="24"/>
              </w:rPr>
            </w:pPr>
            <w:r>
              <w:rPr>
                <w:b/>
                <w:color w:val="000009"/>
                <w:sz w:val="24"/>
              </w:rPr>
              <w:t>CONTENUTI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E" w:rsidRDefault="002D3B7E">
            <w:pPr>
              <w:pStyle w:val="Paragrafoelenco"/>
              <w:tabs>
                <w:tab w:val="left" w:pos="653"/>
              </w:tabs>
              <w:ind w:left="0" w:firstLine="0"/>
              <w:jc w:val="center"/>
              <w:rPr>
                <w:b/>
                <w:color w:val="000009"/>
                <w:sz w:val="24"/>
              </w:rPr>
            </w:pPr>
            <w:r>
              <w:rPr>
                <w:b/>
                <w:color w:val="000009"/>
                <w:sz w:val="24"/>
              </w:rPr>
              <w:t>MATERIALI DIDATTICI:INDICAZIONI METODOLOGICHE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E" w:rsidRDefault="002D3B7E">
            <w:pPr>
              <w:pStyle w:val="Paragrafoelenco"/>
              <w:tabs>
                <w:tab w:val="left" w:pos="653"/>
              </w:tabs>
              <w:ind w:left="0" w:firstLine="0"/>
              <w:jc w:val="center"/>
              <w:rPr>
                <w:b/>
                <w:color w:val="000009"/>
                <w:sz w:val="24"/>
              </w:rPr>
            </w:pPr>
            <w:r>
              <w:rPr>
                <w:b/>
                <w:color w:val="000009"/>
                <w:sz w:val="24"/>
              </w:rPr>
              <w:t>PERIODO</w:t>
            </w:r>
          </w:p>
        </w:tc>
      </w:tr>
      <w:tr w:rsidR="002D3B7E" w:rsidTr="002D3B7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E" w:rsidRDefault="002D3B7E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GRANDEZZE ESSENZIALI PER LA CHIMICA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E" w:rsidRDefault="002D3B7E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Il Sistema </w:t>
            </w:r>
            <w:proofErr w:type="spellStart"/>
            <w:r>
              <w:rPr>
                <w:color w:val="000009"/>
                <w:sz w:val="24"/>
              </w:rPr>
              <w:t>internazionale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delle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unità</w:t>
            </w:r>
            <w:proofErr w:type="spellEnd"/>
            <w:r>
              <w:rPr>
                <w:color w:val="000009"/>
                <w:sz w:val="24"/>
              </w:rPr>
              <w:t xml:space="preserve"> di </w:t>
            </w:r>
            <w:proofErr w:type="spellStart"/>
            <w:r>
              <w:rPr>
                <w:color w:val="000009"/>
                <w:sz w:val="24"/>
              </w:rPr>
              <w:t>misura,gli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stati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della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materia,volume,densità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E" w:rsidRDefault="002D3B7E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LEZIONE FRONTALE</w:t>
            </w:r>
          </w:p>
          <w:p w:rsidR="002D3B7E" w:rsidRDefault="002D3B7E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POWER POINT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E" w:rsidRDefault="002D3B7E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SETTEMBRE-OTTOBE</w:t>
            </w:r>
          </w:p>
        </w:tc>
      </w:tr>
      <w:tr w:rsidR="002D3B7E" w:rsidTr="002D3B7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E" w:rsidRDefault="002D3B7E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I MISCUGLI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E" w:rsidRDefault="002D3B7E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Miscugli</w:t>
            </w:r>
            <w:proofErr w:type="spellEnd"/>
            <w:r>
              <w:rPr>
                <w:color w:val="000009"/>
                <w:sz w:val="24"/>
              </w:rPr>
              <w:t xml:space="preserve"> e </w:t>
            </w:r>
            <w:proofErr w:type="spellStart"/>
            <w:r>
              <w:rPr>
                <w:color w:val="000009"/>
                <w:sz w:val="24"/>
              </w:rPr>
              <w:t>soluzioni,le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sostanze</w:t>
            </w:r>
            <w:proofErr w:type="spellEnd"/>
            <w:r>
              <w:rPr>
                <w:color w:val="000009"/>
                <w:sz w:val="24"/>
              </w:rPr>
              <w:t xml:space="preserve"> pure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E" w:rsidRDefault="002D3B7E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LEZIONE FRONTALE</w:t>
            </w:r>
          </w:p>
          <w:p w:rsidR="002D3B7E" w:rsidRDefault="002D3B7E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POWER POINT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E" w:rsidRDefault="002D3B7E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NOVEMBRE-DICEMBRE</w:t>
            </w:r>
          </w:p>
        </w:tc>
      </w:tr>
      <w:tr w:rsidR="002D3B7E" w:rsidTr="002D3B7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E" w:rsidRDefault="002D3B7E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LA MOLE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E" w:rsidRDefault="002D3B7E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La </w:t>
            </w:r>
            <w:proofErr w:type="spellStart"/>
            <w:r>
              <w:rPr>
                <w:color w:val="000009"/>
                <w:sz w:val="24"/>
              </w:rPr>
              <w:t>concentrazione</w:t>
            </w:r>
            <w:proofErr w:type="spellEnd"/>
            <w:r>
              <w:rPr>
                <w:color w:val="000009"/>
                <w:sz w:val="24"/>
              </w:rPr>
              <w:t xml:space="preserve"> con </w:t>
            </w:r>
            <w:proofErr w:type="spellStart"/>
            <w:r>
              <w:rPr>
                <w:color w:val="000009"/>
                <w:sz w:val="24"/>
              </w:rPr>
              <w:t>moli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E" w:rsidRDefault="002D3B7E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LEZIONE FRONTALE</w:t>
            </w:r>
          </w:p>
          <w:p w:rsidR="002D3B7E" w:rsidRDefault="002D3B7E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POWER POINT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E" w:rsidRDefault="002D3B7E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GENNAIO-FEBBRAIO</w:t>
            </w:r>
          </w:p>
        </w:tc>
      </w:tr>
      <w:tr w:rsidR="002D3B7E" w:rsidTr="002D3B7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E" w:rsidRDefault="002D3B7E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PROPRIETA’ DEGLI ALIMENTI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E" w:rsidRDefault="002D3B7E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La </w:t>
            </w:r>
            <w:proofErr w:type="spellStart"/>
            <w:r>
              <w:rPr>
                <w:color w:val="000009"/>
                <w:sz w:val="24"/>
              </w:rPr>
              <w:t>tavola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periodica,atomi,gli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isotopi,orbitale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atomico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E" w:rsidRDefault="002D3B7E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LEZIONE FRONTALE</w:t>
            </w:r>
          </w:p>
          <w:p w:rsidR="002D3B7E" w:rsidRDefault="002D3B7E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POWER POINT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E" w:rsidRDefault="002D3B7E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MARZO-APRILE</w:t>
            </w:r>
          </w:p>
        </w:tc>
      </w:tr>
      <w:tr w:rsidR="002D3B7E" w:rsidTr="002D3B7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E" w:rsidRDefault="002D3B7E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IL LEGAME CHIMICO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E" w:rsidRDefault="002D3B7E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Legame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covalente,legame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ionico,legame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idrogeno,legame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metallico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E" w:rsidRDefault="002D3B7E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LEZIONE FRONTALE</w:t>
            </w:r>
          </w:p>
          <w:p w:rsidR="002D3B7E" w:rsidRDefault="002D3B7E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POWER POINT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7E" w:rsidRDefault="002D3B7E">
            <w:pPr>
              <w:pStyle w:val="Paragrafoelenco"/>
              <w:tabs>
                <w:tab w:val="left" w:pos="653"/>
              </w:tabs>
              <w:ind w:left="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MAGGIO-GIUGNO</w:t>
            </w:r>
          </w:p>
        </w:tc>
      </w:tr>
    </w:tbl>
    <w:p w:rsidR="00700DE8" w:rsidRDefault="00700DE8"/>
    <w:sectPr w:rsidR="00700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556B"/>
    <w:multiLevelType w:val="multilevel"/>
    <w:tmpl w:val="43822D30"/>
    <w:lvl w:ilvl="0">
      <w:start w:val="1"/>
      <w:numFmt w:val="decimal"/>
      <w:lvlText w:val="%1."/>
      <w:lvlJc w:val="left"/>
      <w:pPr>
        <w:ind w:left="412" w:hanging="241"/>
      </w:pPr>
      <w:rPr>
        <w:highlight w:val="lightGray"/>
      </w:rPr>
    </w:lvl>
    <w:lvl w:ilvl="1">
      <w:start w:val="1"/>
      <w:numFmt w:val="bullet"/>
      <w:lvlText w:val="●"/>
      <w:lvlJc w:val="left"/>
      <w:pPr>
        <w:ind w:left="113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1200" w:hanging="360"/>
      </w:pPr>
    </w:lvl>
    <w:lvl w:ilvl="3">
      <w:start w:val="1"/>
      <w:numFmt w:val="bullet"/>
      <w:lvlText w:val="•"/>
      <w:lvlJc w:val="left"/>
      <w:pPr>
        <w:ind w:left="2375" w:hanging="360"/>
      </w:pPr>
    </w:lvl>
    <w:lvl w:ilvl="4">
      <w:start w:val="1"/>
      <w:numFmt w:val="bullet"/>
      <w:lvlText w:val="•"/>
      <w:lvlJc w:val="left"/>
      <w:pPr>
        <w:ind w:left="3551" w:hanging="360"/>
      </w:pPr>
    </w:lvl>
    <w:lvl w:ilvl="5">
      <w:start w:val="1"/>
      <w:numFmt w:val="bullet"/>
      <w:lvlText w:val="•"/>
      <w:lvlJc w:val="left"/>
      <w:pPr>
        <w:ind w:left="4727" w:hanging="360"/>
      </w:pPr>
    </w:lvl>
    <w:lvl w:ilvl="6">
      <w:start w:val="1"/>
      <w:numFmt w:val="bullet"/>
      <w:lvlText w:val="•"/>
      <w:lvlJc w:val="left"/>
      <w:pPr>
        <w:ind w:left="5903" w:hanging="360"/>
      </w:pPr>
    </w:lvl>
    <w:lvl w:ilvl="7">
      <w:start w:val="1"/>
      <w:numFmt w:val="bullet"/>
      <w:lvlText w:val="•"/>
      <w:lvlJc w:val="left"/>
      <w:pPr>
        <w:ind w:left="7079" w:hanging="360"/>
      </w:pPr>
    </w:lvl>
    <w:lvl w:ilvl="8">
      <w:start w:val="1"/>
      <w:numFmt w:val="bullet"/>
      <w:lvlText w:val="•"/>
      <w:lvlJc w:val="left"/>
      <w:pPr>
        <w:ind w:left="8254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71"/>
    <w:rsid w:val="002D3B7E"/>
    <w:rsid w:val="005E0F71"/>
    <w:rsid w:val="00700DE8"/>
    <w:rsid w:val="0096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B7E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D3B7E"/>
    <w:pPr>
      <w:autoSpaceDE w:val="0"/>
      <w:autoSpaceDN w:val="0"/>
      <w:spacing w:before="90"/>
      <w:ind w:left="412" w:hanging="360"/>
    </w:pPr>
    <w:rPr>
      <w:lang w:bidi="it-IT"/>
    </w:rPr>
  </w:style>
  <w:style w:type="table" w:styleId="Grigliatabella">
    <w:name w:val="Table Grid"/>
    <w:basedOn w:val="Tabellanormale"/>
    <w:uiPriority w:val="39"/>
    <w:rsid w:val="002D3B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B7E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D3B7E"/>
    <w:pPr>
      <w:autoSpaceDE w:val="0"/>
      <w:autoSpaceDN w:val="0"/>
      <w:spacing w:before="90"/>
      <w:ind w:left="412" w:hanging="360"/>
    </w:pPr>
    <w:rPr>
      <w:lang w:bidi="it-IT"/>
    </w:rPr>
  </w:style>
  <w:style w:type="table" w:styleId="Grigliatabella">
    <w:name w:val="Table Grid"/>
    <w:basedOn w:val="Tabellanormale"/>
    <w:uiPriority w:val="39"/>
    <w:rsid w:val="002D3B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2021-01-18T08:26:00Z</dcterms:created>
  <dcterms:modified xsi:type="dcterms:W3CDTF">2021-01-18T08:35:00Z</dcterms:modified>
</cp:coreProperties>
</file>