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31" w:rsidRPr="008C5B31" w:rsidRDefault="008C5B31" w:rsidP="008C5B31">
      <w:pPr>
        <w:jc w:val="center"/>
        <w:rPr>
          <w:b/>
          <w:sz w:val="40"/>
          <w:szCs w:val="40"/>
        </w:rPr>
      </w:pPr>
      <w:r w:rsidRPr="008C5B31">
        <w:rPr>
          <w:b/>
          <w:sz w:val="40"/>
          <w:szCs w:val="40"/>
        </w:rPr>
        <w:t>PROGRAMMA ANNUALE MATEMATICA</w:t>
      </w:r>
    </w:p>
    <w:p w:rsidR="008C5B31" w:rsidRDefault="008C5B31" w:rsidP="008C5B31">
      <w:pPr>
        <w:jc w:val="center"/>
        <w:rPr>
          <w:b/>
          <w:sz w:val="40"/>
          <w:szCs w:val="40"/>
        </w:rPr>
      </w:pPr>
      <w:r w:rsidRPr="008C5B31">
        <w:rPr>
          <w:b/>
          <w:sz w:val="40"/>
          <w:szCs w:val="40"/>
        </w:rPr>
        <w:t>ANNO SCOLASTICO 2020/2021</w:t>
      </w:r>
    </w:p>
    <w:p w:rsidR="008226A9" w:rsidRDefault="008226A9" w:rsidP="008C5B3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8C5B31" w:rsidRPr="008C5B31" w:rsidRDefault="008C5B31" w:rsidP="008C5B31">
      <w:pPr>
        <w:jc w:val="center"/>
        <w:rPr>
          <w:b/>
          <w:sz w:val="40"/>
          <w:szCs w:val="40"/>
        </w:rPr>
      </w:pPr>
    </w:p>
    <w:p w:rsidR="008C5B31" w:rsidRDefault="008C5B31" w:rsidP="008C5B31">
      <w:pPr>
        <w:rPr>
          <w:b/>
          <w:sz w:val="40"/>
          <w:szCs w:val="40"/>
        </w:rPr>
      </w:pPr>
      <w:r w:rsidRPr="008C5B31">
        <w:rPr>
          <w:b/>
          <w:sz w:val="40"/>
          <w:szCs w:val="40"/>
        </w:rPr>
        <w:t>Classe III AA</w:t>
      </w:r>
      <w:r>
        <w:rPr>
          <w:b/>
          <w:sz w:val="40"/>
          <w:szCs w:val="40"/>
        </w:rPr>
        <w:t xml:space="preserve">                                                          PROF. CURRERI N.</w:t>
      </w:r>
    </w:p>
    <w:p w:rsidR="008C5B31" w:rsidRPr="008C5B31" w:rsidRDefault="008C5B31" w:rsidP="008C5B31">
      <w:pPr>
        <w:jc w:val="center"/>
        <w:rPr>
          <w:b/>
          <w:sz w:val="40"/>
          <w:szCs w:val="40"/>
        </w:rPr>
      </w:pPr>
    </w:p>
    <w:p w:rsidR="00185D9C" w:rsidRPr="008C5B31" w:rsidRDefault="00185D9C" w:rsidP="008C5B31">
      <w:pPr>
        <w:spacing w:line="260" w:lineRule="exact"/>
        <w:jc w:val="center"/>
        <w:rPr>
          <w:rFonts w:asciiTheme="minorHAnsi" w:eastAsia="Times New Roman" w:hAnsiTheme="minorHAnsi" w:cstheme="minorHAnsi"/>
          <w:sz w:val="40"/>
          <w:szCs w:val="40"/>
        </w:rPr>
      </w:pPr>
    </w:p>
    <w:p w:rsidR="00185D9C" w:rsidRPr="00185D9C" w:rsidRDefault="00185D9C" w:rsidP="00185D9C">
      <w:pPr>
        <w:spacing w:line="260" w:lineRule="exact"/>
        <w:rPr>
          <w:rFonts w:asciiTheme="minorHAnsi" w:eastAsia="Times New Roman" w:hAnsiTheme="minorHAnsi" w:cstheme="minorHAnsi"/>
          <w:sz w:val="40"/>
          <w:szCs w:val="40"/>
        </w:rPr>
      </w:pPr>
    </w:p>
    <w:p w:rsidR="00185D9C" w:rsidRPr="00185D9C" w:rsidRDefault="00185D9C" w:rsidP="00185D9C">
      <w:pPr>
        <w:spacing w:line="260" w:lineRule="exact"/>
        <w:rPr>
          <w:rFonts w:ascii="Times New Roman" w:eastAsia="Times New Roman" w:hAnsi="Times New Roman"/>
          <w:sz w:val="40"/>
          <w:szCs w:val="4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400"/>
        <w:gridCol w:w="2420"/>
        <w:gridCol w:w="2260"/>
      </w:tblGrid>
      <w:tr w:rsidR="00096B0C" w:rsidTr="00F95D05">
        <w:trPr>
          <w:trHeight w:val="514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52" w:lineRule="exac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CONOSCENZE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52" w:lineRule="exact"/>
              <w:ind w:left="6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ABILITA’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52" w:lineRule="exact"/>
              <w:ind w:left="4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COMPETENZE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5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TEMPI</w:t>
            </w:r>
          </w:p>
        </w:tc>
      </w:tr>
      <w:tr w:rsidR="00096B0C" w:rsidTr="00F95D05">
        <w:trPr>
          <w:trHeight w:val="25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6B0C" w:rsidTr="00F95D05">
        <w:trPr>
          <w:trHeight w:val="28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-DISEQUAZIONI DI 2°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80" w:lineRule="exact"/>
              <w:ind w:left="80"/>
              <w:rPr>
                <w:sz w:val="24"/>
              </w:rPr>
            </w:pPr>
            <w:r>
              <w:rPr>
                <w:sz w:val="24"/>
              </w:rPr>
              <w:t>Risolvere disequazioni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Utilizzare tecniche 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GRADO E DI GRADO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di 2° grado intere 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procedure del calcolo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SUPERIORE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frazionarie,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algebrico,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SCOMPONIBILI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disequazioni di grado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rappresentandole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superiore al 2°</w:t>
            </w:r>
            <w:r w:rsidR="006D6C85">
              <w:rPr>
                <w:sz w:val="24"/>
              </w:rPr>
              <w:t>scomponibili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anche sotto forma</w:t>
            </w:r>
            <w:r w:rsidR="000B2451">
              <w:rPr>
                <w:sz w:val="24"/>
              </w:rPr>
              <w:t xml:space="preserve"> grafica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PRIMO</w:t>
            </w:r>
          </w:p>
        </w:tc>
      </w:tr>
      <w:tr w:rsidR="00096B0C" w:rsidTr="00F95D05">
        <w:trPr>
          <w:trHeight w:val="29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-SISTEMI DI</w:t>
            </w:r>
          </w:p>
          <w:p w:rsidR="006D6C85" w:rsidRDefault="006D6C85" w:rsidP="00F95D05">
            <w:pPr>
              <w:spacing w:line="292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DISEQUAZIONI INTERE</w:t>
            </w:r>
          </w:p>
          <w:p w:rsidR="006D6C85" w:rsidRDefault="006D6C85" w:rsidP="00F95D05">
            <w:pPr>
              <w:spacing w:line="292" w:lineRule="exact"/>
              <w:ind w:left="180"/>
              <w:rPr>
                <w:b/>
                <w:sz w:val="24"/>
              </w:rPr>
            </w:pPr>
          </w:p>
          <w:p w:rsidR="006D6C85" w:rsidRDefault="000B2451" w:rsidP="000B2451">
            <w:pPr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6D6C85" w:rsidRPr="000B2451">
              <w:rPr>
                <w:b/>
                <w:sz w:val="24"/>
              </w:rPr>
              <w:t xml:space="preserve">EQUAZIONI E </w:t>
            </w:r>
            <w:r>
              <w:rPr>
                <w:b/>
                <w:sz w:val="24"/>
              </w:rPr>
              <w:t xml:space="preserve">  </w:t>
            </w:r>
            <w:r w:rsidR="006D6C85" w:rsidRPr="000B2451">
              <w:rPr>
                <w:b/>
                <w:sz w:val="24"/>
              </w:rPr>
              <w:t>DISEQUAZIONI IRRAZIONALI E CON VALORE ASSOLUTO</w:t>
            </w:r>
          </w:p>
          <w:p w:rsidR="008C5B31" w:rsidRPr="000B2451" w:rsidRDefault="008C5B31" w:rsidP="000B2451">
            <w:pPr>
              <w:spacing w:line="292" w:lineRule="exact"/>
              <w:rPr>
                <w:b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6D6C85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Risolvere </w:t>
            </w:r>
            <w:r w:rsidR="00096B0C">
              <w:rPr>
                <w:sz w:val="24"/>
              </w:rPr>
              <w:t>sistemi</w:t>
            </w:r>
            <w:r w:rsidR="000B2451">
              <w:rPr>
                <w:sz w:val="24"/>
              </w:rPr>
              <w:t xml:space="preserve"> di disequazioni intere, equazioni e disequazioni irrazionali e con valore assoluto</w:t>
            </w:r>
          </w:p>
          <w:p w:rsidR="008C5B31" w:rsidRDefault="008C5B31" w:rsidP="00F95D05">
            <w:pPr>
              <w:spacing w:line="292" w:lineRule="exact"/>
              <w:ind w:left="80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B2451" w:rsidP="000B2451">
            <w:pPr>
              <w:spacing w:line="292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     </w:t>
            </w:r>
            <w:r w:rsidR="00096B0C">
              <w:rPr>
                <w:w w:val="99"/>
                <w:sz w:val="24"/>
              </w:rPr>
              <w:t>QUADRIMESTRE</w:t>
            </w:r>
          </w:p>
          <w:p w:rsidR="008C5B31" w:rsidRDefault="008C5B31" w:rsidP="000B2451">
            <w:pPr>
              <w:spacing w:line="292" w:lineRule="exact"/>
              <w:rPr>
                <w:w w:val="99"/>
                <w:sz w:val="24"/>
              </w:rPr>
            </w:pPr>
          </w:p>
          <w:p w:rsidR="008C5B31" w:rsidRDefault="008C5B31" w:rsidP="000B2451">
            <w:pPr>
              <w:spacing w:line="292" w:lineRule="exact"/>
              <w:rPr>
                <w:w w:val="99"/>
                <w:sz w:val="24"/>
              </w:rPr>
            </w:pPr>
          </w:p>
        </w:tc>
      </w:tr>
      <w:tr w:rsidR="00096B0C" w:rsidTr="00F95D05">
        <w:trPr>
          <w:trHeight w:val="366"/>
        </w:trPr>
        <w:tc>
          <w:tcPr>
            <w:tcW w:w="2440" w:type="dxa"/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96B0C" w:rsidRDefault="00096B0C" w:rsidP="00F95D05">
            <w:pPr>
              <w:spacing w:line="254" w:lineRule="exact"/>
              <w:ind w:left="460"/>
              <w:rPr>
                <w:rFonts w:ascii="Trebuchet MS" w:eastAsia="Trebuchet MS" w:hAnsi="Trebuchet MS"/>
                <w:sz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96B0C" w:rsidRDefault="00096B0C" w:rsidP="00096B0C">
      <w:pPr>
        <w:rPr>
          <w:rFonts w:ascii="Times New Roman" w:eastAsia="Times New Roman" w:hAnsi="Times New Roman"/>
          <w:sz w:val="24"/>
        </w:rPr>
        <w:sectPr w:rsidR="00096B0C">
          <w:pgSz w:w="11920" w:h="16840"/>
          <w:pgMar w:top="1300" w:right="580" w:bottom="1440" w:left="600" w:header="0" w:footer="0" w:gutter="0"/>
          <w:cols w:space="0" w:equalWidth="0">
            <w:col w:w="10740"/>
          </w:cols>
          <w:docGrid w:linePitch="360"/>
        </w:sectPr>
      </w:pPr>
    </w:p>
    <w:tbl>
      <w:tblPr>
        <w:tblW w:w="95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400"/>
        <w:gridCol w:w="2420"/>
        <w:gridCol w:w="2260"/>
      </w:tblGrid>
      <w:tr w:rsidR="00096B0C" w:rsidTr="006D6C85">
        <w:trPr>
          <w:trHeight w:val="28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4"/>
            <w:bookmarkEnd w:id="1"/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82" w:lineRule="exact"/>
              <w:ind w:left="80"/>
              <w:rPr>
                <w:sz w:val="24"/>
              </w:rPr>
            </w:pPr>
            <w:r>
              <w:rPr>
                <w:sz w:val="24"/>
              </w:rPr>
              <w:t>Individuare le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coordinate di un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punto dato sul piano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cartesiano.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Utilizzare tecniche 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Individuare la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procedure di calcolo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posizione di un punto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aritmetico 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-IL PIANO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sul piano cartesiano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algebrico,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CARTESIANO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note le sue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rappresentandole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coordinate.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anche sotto forma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40"/>
              <w:rPr>
                <w:sz w:val="24"/>
              </w:rPr>
            </w:pPr>
            <w:r>
              <w:rPr>
                <w:sz w:val="24"/>
              </w:rPr>
              <w:t>Calcolare la distanza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grafica.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tra due punti e le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coordinate del punto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medio di un segmento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Rappresentare sul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piano cartesiano una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retta di data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equazione 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Confrontare 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PRIMO/SECONDO</w:t>
            </w: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conoscere il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analizzare figure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QUADRIMESTRE</w:t>
            </w: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significato dei suoi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geometriche,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termini.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individuandone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Conoscere la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invarianti e relazioni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condizione di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-LA RETTA SUL PIANO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appartenenza di un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CARTESIANO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punto ad una retta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Individuare il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coefficiente angolare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di una retta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Riconoscere rette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parallele 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perpendicolari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Scrivere l’equazione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di una retta passante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per due punti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Scrivere l’equazione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di una retta passante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per un punto 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parallela 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perpendicolare ad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una retta data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9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6D6C85">
        <w:trPr>
          <w:trHeight w:val="240"/>
        </w:trPr>
        <w:tc>
          <w:tcPr>
            <w:tcW w:w="2440" w:type="dxa"/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96B0C" w:rsidRDefault="00096B0C" w:rsidP="00F95D05">
            <w:pPr>
              <w:spacing w:line="239" w:lineRule="exact"/>
              <w:ind w:left="460"/>
              <w:rPr>
                <w:rFonts w:ascii="Trebuchet MS" w:eastAsia="Trebuchet MS" w:hAnsi="Trebuchet MS"/>
                <w:sz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96B0C" w:rsidRDefault="00096B0C" w:rsidP="00096B0C">
      <w:pPr>
        <w:rPr>
          <w:rFonts w:ascii="Times New Roman" w:eastAsia="Times New Roman" w:hAnsi="Times New Roman"/>
        </w:rPr>
        <w:sectPr w:rsidR="00096B0C">
          <w:pgSz w:w="11920" w:h="16840"/>
          <w:pgMar w:top="1300" w:right="1800" w:bottom="1440" w:left="600" w:header="0" w:footer="0" w:gutter="0"/>
          <w:cols w:space="0" w:equalWidth="0">
            <w:col w:w="95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400"/>
        <w:gridCol w:w="2420"/>
        <w:gridCol w:w="2260"/>
      </w:tblGrid>
      <w:tr w:rsidR="00096B0C" w:rsidTr="00F95D05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5"/>
            <w:bookmarkEnd w:id="2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Rappresentare sul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Rappresentare e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piano cartesiano una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studiare le proprietà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conica di data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di semplici luoghi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equazione 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geometrici.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conoscere il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significato dei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SECONDO</w:t>
            </w:r>
          </w:p>
        </w:tc>
      </w:tr>
      <w:tr w:rsidR="00096B0C" w:rsidTr="00F95D05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-LE CONICHE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parametri della sua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QUADRIMESTRE</w:t>
            </w:r>
          </w:p>
        </w:tc>
      </w:tr>
      <w:tr w:rsidR="00096B0C" w:rsidTr="00F95D0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equazione.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Individuare la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posizione reciproca di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una retta ed una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conica.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30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76" w:lineRule="exact"/>
              <w:ind w:left="80"/>
              <w:rPr>
                <w:sz w:val="24"/>
              </w:rPr>
            </w:pPr>
            <w:r>
              <w:rPr>
                <w:sz w:val="24"/>
              </w:rPr>
              <w:t>Leggere tabelle di dati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Analizzare dati ed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e rappresentarle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interpretarli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-LA STATISTICA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graficamente nel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sviluppando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DESCRITTIVA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modo più opportuno.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ragionamenti 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SECONDO</w:t>
            </w:r>
          </w:p>
        </w:tc>
      </w:tr>
      <w:tr w:rsidR="00096B0C" w:rsidTr="00F95D0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Sintetizzare i dati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deduzione sugli stessi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QUADRIMESTRE</w:t>
            </w:r>
          </w:p>
        </w:tc>
      </w:tr>
      <w:tr w:rsidR="00096B0C" w:rsidTr="00F95D0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6D6C85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E</w:t>
            </w:r>
            <w:r w:rsidR="00096B0C">
              <w:rPr>
                <w:sz w:val="24"/>
              </w:rPr>
              <w:t>sprimendoli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anche con l’ausilio di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mediante valori medi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rappresentazioni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(media, moda 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grafiche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mediana) e indici di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variabilità.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6B0C" w:rsidTr="00F95D05">
        <w:trPr>
          <w:trHeight w:val="29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6B0C" w:rsidRDefault="00096B0C" w:rsidP="00F95D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96B0C" w:rsidRDefault="00096B0C" w:rsidP="00096B0C">
      <w:pPr>
        <w:spacing w:line="200" w:lineRule="exact"/>
        <w:rPr>
          <w:rFonts w:ascii="Times New Roman" w:eastAsia="Times New Roman" w:hAnsi="Times New Roman"/>
        </w:rPr>
      </w:pPr>
    </w:p>
    <w:p w:rsidR="00096B0C" w:rsidRDefault="00096B0C" w:rsidP="00096B0C">
      <w:pPr>
        <w:spacing w:line="200" w:lineRule="exact"/>
        <w:rPr>
          <w:rFonts w:ascii="Times New Roman" w:eastAsia="Times New Roman" w:hAnsi="Times New Roman"/>
        </w:rPr>
      </w:pPr>
    </w:p>
    <w:p w:rsidR="00096B0C" w:rsidRDefault="00096B0C" w:rsidP="00096B0C">
      <w:pPr>
        <w:spacing w:line="200" w:lineRule="exact"/>
        <w:rPr>
          <w:rFonts w:ascii="Times New Roman" w:eastAsia="Times New Roman" w:hAnsi="Times New Roman"/>
        </w:rPr>
      </w:pPr>
    </w:p>
    <w:p w:rsidR="00096B0C" w:rsidRDefault="00096B0C"/>
    <w:sectPr w:rsidR="00096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8EB"/>
    <w:multiLevelType w:val="hybridMultilevel"/>
    <w:tmpl w:val="48B01738"/>
    <w:lvl w:ilvl="0" w:tplc="5FA4A826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86804DC"/>
    <w:multiLevelType w:val="hybridMultilevel"/>
    <w:tmpl w:val="1CF656A4"/>
    <w:lvl w:ilvl="0" w:tplc="A434EC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0C"/>
    <w:rsid w:val="00096B0C"/>
    <w:rsid w:val="000B2451"/>
    <w:rsid w:val="00185D9C"/>
    <w:rsid w:val="006C6BCF"/>
    <w:rsid w:val="006D6C85"/>
    <w:rsid w:val="008226A9"/>
    <w:rsid w:val="008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B05D"/>
  <w15:chartTrackingRefBased/>
  <w15:docId w15:val="{ED71A83E-E705-46C0-8318-2BF3EEB1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6B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2021-01-19T10:23:00Z</dcterms:created>
  <dcterms:modified xsi:type="dcterms:W3CDTF">2021-01-19T11:15:00Z</dcterms:modified>
</cp:coreProperties>
</file>