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B7E8" w14:textId="77777777" w:rsidR="001C46C0" w:rsidRDefault="001C46C0" w:rsidP="00731436">
      <w:pPr>
        <w:pStyle w:val="Nessunaspaziatura"/>
      </w:pPr>
    </w:p>
    <w:p w14:paraId="4AAD1C58" w14:textId="77777777" w:rsidR="001C46C0" w:rsidRDefault="00F52D83">
      <w:pPr>
        <w:tabs>
          <w:tab w:val="left" w:pos="4798"/>
          <w:tab w:val="left" w:pos="8846"/>
        </w:tabs>
        <w:ind w:left="890"/>
        <w:rPr>
          <w:sz w:val="20"/>
        </w:rPr>
      </w:pPr>
      <w:r>
        <w:rPr>
          <w:noProof/>
          <w:position w:val="12"/>
          <w:sz w:val="20"/>
          <w:lang w:bidi="ar-SA"/>
        </w:rPr>
        <w:drawing>
          <wp:inline distT="0" distB="0" distL="0" distR="0" wp14:anchorId="13D9AC75" wp14:editId="20B9B6C8">
            <wp:extent cx="542233" cy="4966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33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 wp14:anchorId="0FA5EBEE" wp14:editId="6B58B1B2">
            <wp:extent cx="561975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0"/>
          <w:sz w:val="20"/>
          <w:lang w:bidi="ar-SA"/>
        </w:rPr>
        <w:drawing>
          <wp:inline distT="0" distB="0" distL="0" distR="0" wp14:anchorId="44A5E842" wp14:editId="2BCC09B7">
            <wp:extent cx="511519" cy="4891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19" cy="48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265F" w14:textId="77777777" w:rsidR="001C46C0" w:rsidRDefault="00F52D83">
      <w:pPr>
        <w:pStyle w:val="Corpotesto"/>
        <w:spacing w:before="12"/>
        <w:ind w:left="2354" w:right="2494"/>
        <w:jc w:val="center"/>
        <w:rPr>
          <w:rFonts w:ascii="Georgia" w:hAnsi="Georgia"/>
        </w:rPr>
      </w:pPr>
      <w:r>
        <w:rPr>
          <w:rFonts w:ascii="Georgia" w:hAnsi="Georgia"/>
        </w:rPr>
        <w:t>ISTITUTO OMNICOMPRENSIVO “L. PIRANDELLO”</w:t>
      </w:r>
    </w:p>
    <w:p w14:paraId="223DF284" w14:textId="77777777" w:rsidR="001C46C0" w:rsidRDefault="00F52D83">
      <w:pPr>
        <w:spacing w:before="34"/>
        <w:ind w:left="2353" w:right="2494"/>
        <w:jc w:val="center"/>
        <w:rPr>
          <w:sz w:val="18"/>
        </w:rPr>
      </w:pPr>
      <w:r>
        <w:rPr>
          <w:w w:val="105"/>
          <w:sz w:val="18"/>
        </w:rPr>
        <w:t>SCUOLA INFANZIA, PRIMARIA, SECONDARIA DI 1° E 2° GRADO</w:t>
      </w:r>
    </w:p>
    <w:p w14:paraId="3D8D69ED" w14:textId="77777777" w:rsidR="001C46C0" w:rsidRDefault="00F52D83">
      <w:pPr>
        <w:spacing w:before="39"/>
        <w:ind w:left="2354" w:right="2494"/>
        <w:jc w:val="center"/>
        <w:rPr>
          <w:rFonts w:ascii="Georgia" w:hAnsi="Georgia"/>
          <w:i/>
          <w:sz w:val="18"/>
        </w:rPr>
      </w:pPr>
      <w:r>
        <w:rPr>
          <w:rFonts w:ascii="Georgia" w:hAnsi="Georgia"/>
          <w:i/>
          <w:w w:val="105"/>
          <w:sz w:val="18"/>
        </w:rPr>
        <w:t>VIA ENNA n°   7 -   Tel. 0922/970439</w:t>
      </w:r>
    </w:p>
    <w:p w14:paraId="752576DF" w14:textId="77777777" w:rsidR="001C46C0" w:rsidRDefault="00F52D83">
      <w:pPr>
        <w:spacing w:before="30"/>
        <w:ind w:left="1889"/>
        <w:rPr>
          <w:rFonts w:ascii="Georgia"/>
          <w:b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4D9D6DDF" wp14:editId="2B8CED4A">
            <wp:simplePos x="0" y="0"/>
            <wp:positionH relativeFrom="page">
              <wp:posOffset>3272790</wp:posOffset>
            </wp:positionH>
            <wp:positionV relativeFrom="paragraph">
              <wp:posOffset>191037</wp:posOffset>
            </wp:positionV>
            <wp:extent cx="904932" cy="15316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C.F. 80006700845 C.M. AGIC81000E-</w:t>
      </w:r>
      <w:r>
        <w:rPr>
          <w:rFonts w:ascii="Georgia"/>
          <w:i/>
          <w:w w:val="105"/>
          <w:sz w:val="18"/>
        </w:rPr>
        <w:t>92010-</w:t>
      </w:r>
      <w:r>
        <w:rPr>
          <w:rFonts w:ascii="Georgia"/>
          <w:b/>
          <w:i/>
          <w:w w:val="105"/>
          <w:sz w:val="18"/>
        </w:rPr>
        <w:t>LAMPEDUSA E LINOSA (AG)</w:t>
      </w:r>
    </w:p>
    <w:p w14:paraId="394E37AE" w14:textId="77777777" w:rsidR="001C46C0" w:rsidRDefault="001C46C0">
      <w:pPr>
        <w:pStyle w:val="Corpotesto"/>
        <w:rPr>
          <w:rFonts w:ascii="Georgia"/>
          <w:b/>
          <w:i/>
          <w:sz w:val="20"/>
        </w:rPr>
      </w:pPr>
    </w:p>
    <w:p w14:paraId="08BAF2FE" w14:textId="77777777" w:rsidR="001C46C0" w:rsidRDefault="001C46C0">
      <w:pPr>
        <w:pStyle w:val="Corpotesto"/>
        <w:rPr>
          <w:rFonts w:ascii="Georgia"/>
          <w:b/>
          <w:i/>
          <w:sz w:val="20"/>
        </w:rPr>
      </w:pPr>
    </w:p>
    <w:p w14:paraId="0708B984" w14:textId="77777777" w:rsidR="001C46C0" w:rsidRDefault="00731436">
      <w:pPr>
        <w:pStyle w:val="Corpotesto"/>
        <w:rPr>
          <w:rFonts w:ascii="Georgia"/>
          <w:b/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8240" behindDoc="1" locked="0" layoutInCell="1" allowOverlap="1" wp14:anchorId="5877EB3A" wp14:editId="0B87E485">
                <wp:simplePos x="0" y="0"/>
                <wp:positionH relativeFrom="page">
                  <wp:posOffset>650875</wp:posOffset>
                </wp:positionH>
                <wp:positionV relativeFrom="paragraph">
                  <wp:posOffset>233679</wp:posOffset>
                </wp:positionV>
                <wp:extent cx="6209665" cy="0"/>
                <wp:effectExtent l="0" t="0" r="1968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2ADF0" id="Line 4" o:spid="_x0000_s1026" style="position:absolute;z-index:-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1.25pt,18.4pt" to="540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" strokeweight=".96pt">
                <w10:wrap type="topAndBottom" anchorx="page"/>
              </v:line>
            </w:pict>
          </mc:Fallback>
        </mc:AlternateContent>
      </w:r>
    </w:p>
    <w:p w14:paraId="74C1BC1D" w14:textId="77777777" w:rsidR="001C46C0" w:rsidRDefault="00F52D83" w:rsidP="008D59C0">
      <w:pPr>
        <w:spacing w:line="474" w:lineRule="exact"/>
        <w:rPr>
          <w:b/>
          <w:sz w:val="44"/>
        </w:rPr>
      </w:pPr>
      <w:r>
        <w:rPr>
          <w:b/>
          <w:sz w:val="44"/>
        </w:rPr>
        <w:t>PROGRAMMA</w:t>
      </w:r>
      <w:r w:rsidR="008D59C0">
        <w:rPr>
          <w:b/>
          <w:sz w:val="44"/>
        </w:rPr>
        <w:t>ZIONE</w:t>
      </w:r>
      <w:r>
        <w:rPr>
          <w:b/>
          <w:sz w:val="44"/>
        </w:rPr>
        <w:t xml:space="preserve"> INDIVIDUALE ANNUALE</w:t>
      </w:r>
    </w:p>
    <w:p w14:paraId="475AA975" w14:textId="77777777" w:rsidR="001C46C0" w:rsidRDefault="001C46C0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2"/>
      </w:tblGrid>
      <w:tr w:rsidR="001C46C0" w14:paraId="5BC1ABFF" w14:textId="77777777">
        <w:trPr>
          <w:trHeight w:val="5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D055" w14:textId="77777777" w:rsidR="001C46C0" w:rsidRDefault="00F52D8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Classe</w:t>
            </w:r>
            <w:r>
              <w:rPr>
                <w:sz w:val="24"/>
              </w:rPr>
              <w:t>:</w:t>
            </w:r>
            <w:r w:rsidR="00091535">
              <w:rPr>
                <w:sz w:val="24"/>
              </w:rPr>
              <w:t xml:space="preserve"> VAS</w:t>
            </w:r>
          </w:p>
        </w:tc>
        <w:tc>
          <w:tcPr>
            <w:tcW w:w="4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3D20" w14:textId="77777777" w:rsidR="001C46C0" w:rsidRDefault="00F52D83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b/>
                <w:sz w:val="24"/>
              </w:rPr>
              <w:t>Anno Scolastico</w:t>
            </w:r>
            <w:r>
              <w:rPr>
                <w:sz w:val="24"/>
              </w:rPr>
              <w:t>:</w:t>
            </w:r>
            <w:r w:rsidR="00091535">
              <w:rPr>
                <w:sz w:val="24"/>
              </w:rPr>
              <w:t xml:space="preserve"> 2020/2021</w:t>
            </w:r>
          </w:p>
        </w:tc>
      </w:tr>
      <w:tr w:rsidR="001C46C0" w14:paraId="5D381EA6" w14:textId="77777777">
        <w:trPr>
          <w:trHeight w:val="5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3865" w14:textId="77777777" w:rsidR="001C46C0" w:rsidRDefault="00F52D8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Disciplina</w:t>
            </w:r>
            <w:r w:rsidR="00091535">
              <w:rPr>
                <w:sz w:val="24"/>
              </w:rPr>
              <w:t>: Filosofia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3D9B" w14:textId="77777777" w:rsidR="001C46C0" w:rsidRDefault="00F52D83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b/>
                <w:sz w:val="24"/>
              </w:rPr>
              <w:t>Docente</w:t>
            </w:r>
            <w:r>
              <w:rPr>
                <w:sz w:val="24"/>
              </w:rPr>
              <w:t>:</w:t>
            </w:r>
            <w:r w:rsidR="00091535">
              <w:rPr>
                <w:sz w:val="24"/>
              </w:rPr>
              <w:t xml:space="preserve"> Ivana Maggiore</w:t>
            </w:r>
          </w:p>
        </w:tc>
      </w:tr>
    </w:tbl>
    <w:p w14:paraId="2B3CAD22" w14:textId="53F25CB5" w:rsidR="001C46C0" w:rsidRPr="00E070DB" w:rsidRDefault="00731436" w:rsidP="00E070DB">
      <w:pPr>
        <w:pStyle w:val="Titolo1"/>
        <w:tabs>
          <w:tab w:val="left" w:pos="654"/>
        </w:tabs>
        <w:spacing w:line="820" w:lineRule="atLeast"/>
        <w:ind w:left="0" w:right="47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566AA0" wp14:editId="494571B0">
                <wp:simplePos x="0" y="0"/>
                <wp:positionH relativeFrom="page">
                  <wp:posOffset>650875</wp:posOffset>
                </wp:positionH>
                <wp:positionV relativeFrom="paragraph">
                  <wp:posOffset>-756920</wp:posOffset>
                </wp:positionV>
                <wp:extent cx="65405" cy="12700"/>
                <wp:effectExtent l="0" t="0" r="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C827" id="Rectangle 3" o:spid="_x0000_s1026" style="position:absolute;margin-left:51.25pt;margin-top:-59.6pt;width:5.15pt;height: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</w:p>
    <w:p w14:paraId="51CAC7F8" w14:textId="77777777" w:rsidR="001C46C0" w:rsidRDefault="001C46C0">
      <w:pPr>
        <w:pStyle w:val="Corpotesto"/>
        <w:spacing w:before="2"/>
        <w:rPr>
          <w:b/>
          <w:sz w:val="16"/>
        </w:rPr>
      </w:pPr>
    </w:p>
    <w:p w14:paraId="157302FE" w14:textId="67B98A0F" w:rsidR="00091535" w:rsidRPr="00E070DB" w:rsidRDefault="00F52D83" w:rsidP="00091535">
      <w:pPr>
        <w:pStyle w:val="Paragrafoelenco"/>
        <w:numPr>
          <w:ilvl w:val="0"/>
          <w:numId w:val="5"/>
        </w:numPr>
        <w:tabs>
          <w:tab w:val="left" w:pos="653"/>
        </w:tabs>
        <w:ind w:left="652" w:hanging="240"/>
        <w:rPr>
          <w:b/>
          <w:color w:val="000009"/>
          <w:sz w:val="24"/>
        </w:rPr>
      </w:pPr>
      <w:r>
        <w:rPr>
          <w:b/>
          <w:color w:val="000009"/>
          <w:sz w:val="24"/>
          <w:shd w:val="clear" w:color="auto" w:fill="C0C0C0"/>
        </w:rPr>
        <w:t xml:space="preserve">CONTENUTI DEL </w:t>
      </w:r>
      <w:r w:rsidR="00091535">
        <w:rPr>
          <w:b/>
          <w:color w:val="000009"/>
          <w:sz w:val="24"/>
          <w:shd w:val="clear" w:color="auto" w:fill="C0C0C0"/>
        </w:rPr>
        <w:t xml:space="preserve">PROGRAMMA </w:t>
      </w:r>
    </w:p>
    <w:p w14:paraId="78467B93" w14:textId="77777777" w:rsidR="00C63022" w:rsidRPr="00BB36DB" w:rsidRDefault="00C63022" w:rsidP="00091535">
      <w:pPr>
        <w:pStyle w:val="Corpotesto"/>
        <w:rPr>
          <w:b/>
        </w:rPr>
      </w:pPr>
    </w:p>
    <w:p w14:paraId="42FFA42C" w14:textId="77777777" w:rsidR="00091535" w:rsidRDefault="00091535" w:rsidP="00091535">
      <w:pPr>
        <w:pStyle w:val="NormaleWeb1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U.D.1. </w:t>
      </w:r>
      <w:r w:rsidR="00C63022">
        <w:rPr>
          <w:b/>
          <w:bCs/>
          <w:sz w:val="28"/>
          <w:szCs w:val="28"/>
        </w:rPr>
        <w:t xml:space="preserve">L’Illuminismo e I. </w:t>
      </w:r>
      <w:r>
        <w:rPr>
          <w:b/>
          <w:bCs/>
          <w:sz w:val="28"/>
          <w:szCs w:val="28"/>
        </w:rPr>
        <w:t xml:space="preserve">Kant </w:t>
      </w:r>
    </w:p>
    <w:p w14:paraId="644A09DE" w14:textId="77777777" w:rsidR="00091535" w:rsidRPr="00C63022" w:rsidRDefault="00C63022" w:rsidP="00C63022">
      <w:pPr>
        <w:pStyle w:val="Paragrafoelenco"/>
        <w:tabs>
          <w:tab w:val="left" w:pos="1193"/>
          <w:tab w:val="left" w:pos="1194"/>
        </w:tabs>
        <w:spacing w:line="290" w:lineRule="exact"/>
        <w:ind w:left="720" w:firstLine="0"/>
        <w:rPr>
          <w:b/>
          <w:sz w:val="24"/>
        </w:rPr>
      </w:pPr>
      <w:r>
        <w:t>I caratteri principali dell’Illuminismo.</w:t>
      </w:r>
      <w:r w:rsidR="00091535" w:rsidRPr="00A34401">
        <w:rPr>
          <w:b/>
          <w:bCs/>
          <w:sz w:val="28"/>
          <w:szCs w:val="28"/>
        </w:rPr>
        <w:t xml:space="preserve"> </w:t>
      </w:r>
      <w:r>
        <w:rPr>
          <w:sz w:val="24"/>
        </w:rPr>
        <w:t>La Filosofia del Criticismo di I. Kant. La Critica della Ragion Pura; la Critica della Ragion Pratica e la Critica del Giudizio.</w:t>
      </w:r>
    </w:p>
    <w:p w14:paraId="07697A58" w14:textId="77777777" w:rsidR="00091535" w:rsidRPr="00D05A39" w:rsidRDefault="00091535" w:rsidP="00091535">
      <w:pPr>
        <w:pStyle w:val="NormaleWeb1"/>
        <w:spacing w:after="0"/>
        <w:ind w:left="567"/>
        <w:rPr>
          <w:b/>
          <w:bCs/>
          <w:sz w:val="28"/>
          <w:szCs w:val="28"/>
        </w:rPr>
      </w:pPr>
    </w:p>
    <w:p w14:paraId="74873CA2" w14:textId="77777777" w:rsidR="00091535" w:rsidRDefault="00091535" w:rsidP="00091535">
      <w:pPr>
        <w:pStyle w:val="NormaleWeb1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U.D.2. </w:t>
      </w:r>
      <w:r w:rsidRPr="00A34401">
        <w:rPr>
          <w:b/>
          <w:bCs/>
          <w:sz w:val="28"/>
          <w:szCs w:val="28"/>
        </w:rPr>
        <w:t xml:space="preserve">Il movimento romantico </w:t>
      </w:r>
      <w:r>
        <w:rPr>
          <w:b/>
          <w:bCs/>
          <w:sz w:val="28"/>
          <w:szCs w:val="28"/>
        </w:rPr>
        <w:t xml:space="preserve">e l’assolutizzazione </w:t>
      </w:r>
      <w:proofErr w:type="gramStart"/>
      <w:r>
        <w:rPr>
          <w:b/>
          <w:bCs/>
          <w:sz w:val="28"/>
          <w:szCs w:val="28"/>
        </w:rPr>
        <w:t>dell’ Idealismo</w:t>
      </w:r>
      <w:proofErr w:type="gramEnd"/>
      <w:r>
        <w:rPr>
          <w:b/>
          <w:bCs/>
          <w:sz w:val="28"/>
          <w:szCs w:val="28"/>
        </w:rPr>
        <w:t xml:space="preserve"> di Hegel.</w:t>
      </w:r>
    </w:p>
    <w:p w14:paraId="032E1BAD" w14:textId="77777777" w:rsidR="00091535" w:rsidRPr="00A34401" w:rsidRDefault="00091535" w:rsidP="00091535">
      <w:pPr>
        <w:pStyle w:val="NormaleWeb1"/>
        <w:spacing w:after="0"/>
        <w:ind w:left="567"/>
      </w:pPr>
      <w:r w:rsidRPr="00A34401">
        <w:t>Il movimento romantico: aspetti e atteggiamenti della concezione romantica del mondo.</w:t>
      </w:r>
    </w:p>
    <w:p w14:paraId="1AE8630A" w14:textId="77777777" w:rsidR="00091535" w:rsidRPr="00A34401" w:rsidRDefault="00091535" w:rsidP="00091535">
      <w:pPr>
        <w:pStyle w:val="NormaleWeb1"/>
        <w:spacing w:after="0"/>
      </w:pPr>
      <w:r>
        <w:rPr>
          <w:sz w:val="28"/>
          <w:szCs w:val="28"/>
        </w:rPr>
        <w:t xml:space="preserve">        </w:t>
      </w:r>
      <w:r w:rsidRPr="00A34401">
        <w:t>Gli scritti teologici e la genesi del pensiero hegeliano.</w:t>
      </w:r>
    </w:p>
    <w:p w14:paraId="602C2A09" w14:textId="77777777" w:rsidR="00091535" w:rsidRPr="00A34401" w:rsidRDefault="00091535" w:rsidP="00091535">
      <w:pPr>
        <w:pStyle w:val="NormaleWeb1"/>
        <w:spacing w:after="0"/>
        <w:ind w:left="567"/>
      </w:pPr>
      <w:r w:rsidRPr="00A34401">
        <w:t>I capisaldi del sistema hegeliano e la critica a Fichte e Schelling.</w:t>
      </w:r>
    </w:p>
    <w:p w14:paraId="19557CFB" w14:textId="77777777" w:rsidR="00091535" w:rsidRPr="00A34401" w:rsidRDefault="00091535" w:rsidP="00091535">
      <w:pPr>
        <w:pStyle w:val="NormaleWeb1"/>
        <w:spacing w:after="0"/>
        <w:ind w:left="567"/>
      </w:pPr>
      <w:r w:rsidRPr="00A34401">
        <w:t>La realtà come spirito e la dialettica come suprema legge del reale.</w:t>
      </w:r>
    </w:p>
    <w:p w14:paraId="7FA85743" w14:textId="77777777" w:rsidR="00091535" w:rsidRPr="00A34401" w:rsidRDefault="00091535" w:rsidP="00091535">
      <w:pPr>
        <w:pStyle w:val="NormaleWeb1"/>
        <w:spacing w:after="0"/>
        <w:ind w:left="567"/>
      </w:pPr>
      <w:r w:rsidRPr="00A34401">
        <w:t>La fenomenologia dello spirito: trama e “figure della fenomenologia”.</w:t>
      </w:r>
    </w:p>
    <w:p w14:paraId="78289A60" w14:textId="77777777" w:rsidR="00091535" w:rsidRPr="00A34401" w:rsidRDefault="00091535" w:rsidP="00091535">
      <w:pPr>
        <w:pStyle w:val="NormaleWeb1"/>
        <w:spacing w:after="0"/>
        <w:ind w:left="567"/>
      </w:pPr>
      <w:r w:rsidRPr="00A34401">
        <w:t>La filosofia dello spirito: lo spirito soggettivo, lo spirito oggettivo, lo spirito assoluto.</w:t>
      </w:r>
    </w:p>
    <w:p w14:paraId="48B74A96" w14:textId="77777777" w:rsidR="00091535" w:rsidRDefault="00091535" w:rsidP="00091535">
      <w:pPr>
        <w:pStyle w:val="NormaleWeb1"/>
        <w:spacing w:after="0"/>
        <w:ind w:left="567"/>
      </w:pPr>
      <w:r w:rsidRPr="00A34401">
        <w:t>Hegel: la logica dell'essere e dell'essenza.</w:t>
      </w:r>
    </w:p>
    <w:p w14:paraId="3AB5441E" w14:textId="77777777" w:rsidR="00091535" w:rsidRDefault="00091535" w:rsidP="00091535">
      <w:pPr>
        <w:pStyle w:val="NormaleWeb1"/>
        <w:spacing w:after="0"/>
        <w:ind w:left="567"/>
      </w:pPr>
    </w:p>
    <w:p w14:paraId="570314C1" w14:textId="77777777" w:rsidR="00091535" w:rsidRDefault="00091535" w:rsidP="00091535">
      <w:pPr>
        <w:pStyle w:val="NormaleWeb1"/>
        <w:spacing w:after="0"/>
        <w:rPr>
          <w:b/>
          <w:sz w:val="28"/>
        </w:rPr>
      </w:pPr>
      <w:r>
        <w:rPr>
          <w:b/>
          <w:sz w:val="28"/>
        </w:rPr>
        <w:t xml:space="preserve">U.D.3. </w:t>
      </w:r>
      <w:r w:rsidRPr="004639B7">
        <w:rPr>
          <w:b/>
          <w:sz w:val="28"/>
        </w:rPr>
        <w:t>La critica all’hegelismo: Schopenhauer e Kierkegaard</w:t>
      </w:r>
    </w:p>
    <w:p w14:paraId="2C40127F" w14:textId="77777777" w:rsidR="00091535" w:rsidRPr="00E9579A" w:rsidRDefault="00091535" w:rsidP="00091535">
      <w:pPr>
        <w:rPr>
          <w:rFonts w:cs="Avenir 45 Book"/>
          <w:sz w:val="24"/>
          <w:szCs w:val="24"/>
        </w:rPr>
      </w:pPr>
      <w:r w:rsidRPr="00E9579A">
        <w:rPr>
          <w:b/>
          <w:sz w:val="24"/>
          <w:szCs w:val="24"/>
        </w:rPr>
        <w:t xml:space="preserve">          Schopenhauer. </w:t>
      </w:r>
      <w:r w:rsidRPr="00E9579A">
        <w:rPr>
          <w:rFonts w:cs="Avenir 45 Book"/>
          <w:sz w:val="24"/>
          <w:szCs w:val="24"/>
        </w:rPr>
        <w:t>I giorni e le opere</w:t>
      </w:r>
      <w:r w:rsidRPr="00E9579A">
        <w:rPr>
          <w:b/>
          <w:sz w:val="24"/>
          <w:szCs w:val="24"/>
        </w:rPr>
        <w:t>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Le radici culturali</w:t>
      </w:r>
      <w:r w:rsidRPr="00E9579A">
        <w:rPr>
          <w:b/>
          <w:sz w:val="24"/>
          <w:szCs w:val="24"/>
        </w:rPr>
        <w:t>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Il «velo di Maya»</w:t>
      </w:r>
      <w:r w:rsidRPr="00E9579A">
        <w:rPr>
          <w:b/>
          <w:sz w:val="24"/>
          <w:szCs w:val="24"/>
        </w:rPr>
        <w:t>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Tutto è volontà</w:t>
      </w:r>
      <w:r w:rsidRPr="00E9579A">
        <w:rPr>
          <w:b/>
          <w:sz w:val="24"/>
          <w:szCs w:val="24"/>
        </w:rPr>
        <w:t xml:space="preserve">. </w:t>
      </w:r>
      <w:r w:rsidRPr="00E9579A">
        <w:rPr>
          <w:rFonts w:cs="Avenir 45 Book"/>
          <w:sz w:val="24"/>
          <w:szCs w:val="24"/>
        </w:rPr>
        <w:t xml:space="preserve"> </w:t>
      </w:r>
    </w:p>
    <w:p w14:paraId="31125892" w14:textId="77777777" w:rsidR="00091535" w:rsidRPr="00E9579A" w:rsidRDefault="00091535" w:rsidP="00091535">
      <w:pPr>
        <w:rPr>
          <w:b/>
          <w:sz w:val="24"/>
          <w:szCs w:val="24"/>
        </w:rPr>
      </w:pPr>
      <w:r w:rsidRPr="00E9579A">
        <w:rPr>
          <w:rFonts w:cs="Avenir 45 Book"/>
          <w:sz w:val="24"/>
          <w:szCs w:val="24"/>
        </w:rPr>
        <w:t xml:space="preserve">          </w:t>
      </w:r>
      <w:r w:rsidRPr="00E9579A">
        <w:rPr>
          <w:rFonts w:cs="Avenir 65 Medium"/>
          <w:bCs/>
          <w:sz w:val="24"/>
          <w:szCs w:val="24"/>
        </w:rPr>
        <w:t>Dall’essenza del mio corpo all’essenza del mondo.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I caratteri e le manifestazioni della volontà di vivere.</w:t>
      </w:r>
    </w:p>
    <w:p w14:paraId="27DCA8FD" w14:textId="77777777" w:rsidR="00091535" w:rsidRPr="00E9579A" w:rsidRDefault="00091535" w:rsidP="00091535">
      <w:pPr>
        <w:rPr>
          <w:b/>
          <w:sz w:val="24"/>
          <w:szCs w:val="24"/>
        </w:rPr>
      </w:pPr>
      <w:r w:rsidRPr="00E9579A">
        <w:rPr>
          <w:rFonts w:cs="Avenir 65 Medium"/>
          <w:bCs/>
          <w:sz w:val="24"/>
          <w:szCs w:val="24"/>
        </w:rPr>
        <w:t xml:space="preserve">          Il pessimismo.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La critica alle varie forme di ottimismo</w:t>
      </w:r>
      <w:r w:rsidRPr="00E9579A">
        <w:rPr>
          <w:b/>
          <w:sz w:val="24"/>
          <w:szCs w:val="24"/>
        </w:rPr>
        <w:t>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Le vie della liberazione dal dolore.</w:t>
      </w:r>
    </w:p>
    <w:p w14:paraId="574BC47B" w14:textId="77777777" w:rsidR="00091535" w:rsidRDefault="00091535" w:rsidP="00091535">
      <w:pPr>
        <w:rPr>
          <w:rFonts w:cs="Avenir 65 Medium"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9579A">
        <w:rPr>
          <w:b/>
          <w:sz w:val="24"/>
          <w:szCs w:val="24"/>
        </w:rPr>
        <w:t xml:space="preserve"> Kierkegaard. </w:t>
      </w:r>
      <w:r w:rsidRPr="00E9579A">
        <w:rPr>
          <w:rFonts w:cs="Avenir 45 Book"/>
          <w:sz w:val="24"/>
          <w:szCs w:val="24"/>
        </w:rPr>
        <w:t xml:space="preserve">I giorni e le opere. </w:t>
      </w:r>
      <w:r w:rsidRPr="00E9579A">
        <w:rPr>
          <w:rFonts w:cs="Avenir 65 Medium"/>
          <w:bCs/>
          <w:sz w:val="24"/>
          <w:szCs w:val="24"/>
        </w:rPr>
        <w:t>L’esistenza come possibilità e fede</w:t>
      </w:r>
      <w:r w:rsidRPr="00E9579A">
        <w:rPr>
          <w:sz w:val="24"/>
          <w:szCs w:val="24"/>
        </w:rPr>
        <w:t>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Dalla Ragione al singolo:</w:t>
      </w:r>
    </w:p>
    <w:p w14:paraId="10BD82F8" w14:textId="77777777" w:rsidR="00091535" w:rsidRDefault="00091535" w:rsidP="00091535">
      <w:pPr>
        <w:rPr>
          <w:rFonts w:cs="Avenir 45 Book"/>
          <w:sz w:val="24"/>
          <w:szCs w:val="24"/>
        </w:rPr>
      </w:pPr>
      <w:r>
        <w:rPr>
          <w:rFonts w:cs="Avenir 65 Medium"/>
          <w:bCs/>
          <w:sz w:val="24"/>
          <w:szCs w:val="24"/>
        </w:rPr>
        <w:t xml:space="preserve">          la </w:t>
      </w:r>
      <w:r w:rsidRPr="00E9579A">
        <w:rPr>
          <w:rFonts w:cs="Avenir 65 Medium"/>
          <w:bCs/>
          <w:sz w:val="24"/>
          <w:szCs w:val="24"/>
        </w:rPr>
        <w:t>critica all’hegelismo.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Gli stadi dell’esistenza</w:t>
      </w:r>
      <w:r w:rsidRPr="00E9579A">
        <w:rPr>
          <w:sz w:val="24"/>
          <w:szCs w:val="24"/>
        </w:rPr>
        <w:t>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L’angoscia</w:t>
      </w:r>
      <w:r w:rsidRPr="00E9579A">
        <w:rPr>
          <w:sz w:val="24"/>
          <w:szCs w:val="24"/>
        </w:rPr>
        <w:t>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Dalla disperazione alla fede</w:t>
      </w:r>
      <w:r w:rsidRPr="00E9579A">
        <w:rPr>
          <w:sz w:val="24"/>
          <w:szCs w:val="24"/>
        </w:rPr>
        <w:t>.</w:t>
      </w:r>
      <w:r w:rsidRPr="00E9579A">
        <w:rPr>
          <w:rFonts w:cs="Avenir 45 Book"/>
          <w:sz w:val="24"/>
          <w:szCs w:val="24"/>
        </w:rPr>
        <w:t xml:space="preserve"> </w:t>
      </w:r>
    </w:p>
    <w:p w14:paraId="5156273B" w14:textId="77777777" w:rsidR="00091535" w:rsidRDefault="00091535" w:rsidP="00091535">
      <w:pPr>
        <w:rPr>
          <w:rFonts w:cs="Avenir 65 Medium"/>
          <w:bCs/>
          <w:sz w:val="24"/>
          <w:szCs w:val="24"/>
        </w:rPr>
      </w:pPr>
      <w:r>
        <w:rPr>
          <w:rFonts w:cs="Avenir 45 Book"/>
          <w:sz w:val="24"/>
          <w:szCs w:val="24"/>
        </w:rPr>
        <w:t xml:space="preserve">          </w:t>
      </w:r>
      <w:r w:rsidRPr="00E9579A">
        <w:rPr>
          <w:rFonts w:cs="Avenir 65 Medium"/>
          <w:bCs/>
          <w:sz w:val="24"/>
          <w:szCs w:val="24"/>
        </w:rPr>
        <w:t>L’attimo e la storia: l’eterno nel tempo.</w:t>
      </w:r>
    </w:p>
    <w:p w14:paraId="712BD2AE" w14:textId="77777777" w:rsidR="00091535" w:rsidRPr="00E9579A" w:rsidRDefault="00091535" w:rsidP="00091535">
      <w:pPr>
        <w:ind w:left="567"/>
        <w:rPr>
          <w:rFonts w:cs="Avenir 65 Medium"/>
          <w:bCs/>
          <w:sz w:val="24"/>
          <w:szCs w:val="24"/>
        </w:rPr>
      </w:pPr>
    </w:p>
    <w:p w14:paraId="393E4BA8" w14:textId="77777777" w:rsidR="00091535" w:rsidRPr="00E9579A" w:rsidRDefault="00091535" w:rsidP="00091535">
      <w:pPr>
        <w:ind w:left="567"/>
        <w:rPr>
          <w:b/>
          <w:sz w:val="24"/>
          <w:szCs w:val="24"/>
        </w:rPr>
      </w:pPr>
      <w:r w:rsidRPr="00E9579A">
        <w:rPr>
          <w:b/>
          <w:sz w:val="24"/>
          <w:szCs w:val="24"/>
        </w:rPr>
        <w:t>Filosofia e arte</w:t>
      </w:r>
    </w:p>
    <w:p w14:paraId="25E93BFB" w14:textId="77777777" w:rsidR="00091535" w:rsidRPr="00E9579A" w:rsidRDefault="00091535" w:rsidP="00091535">
      <w:pPr>
        <w:ind w:left="567"/>
        <w:rPr>
          <w:sz w:val="24"/>
          <w:szCs w:val="24"/>
        </w:rPr>
      </w:pPr>
      <w:r w:rsidRPr="00E9579A">
        <w:rPr>
          <w:sz w:val="24"/>
          <w:szCs w:val="24"/>
        </w:rPr>
        <w:lastRenderedPageBreak/>
        <w:t>I colori dell’angoscia e della disperazione: I temi kierkegaardiani nell’opera pittorica di Edvard Munch.</w:t>
      </w:r>
    </w:p>
    <w:p w14:paraId="7FAEDEC0" w14:textId="77777777" w:rsidR="00091535" w:rsidRDefault="00091535" w:rsidP="00091535">
      <w:pPr>
        <w:rPr>
          <w:b/>
          <w:sz w:val="28"/>
        </w:rPr>
      </w:pPr>
    </w:p>
    <w:p w14:paraId="72A47265" w14:textId="77777777" w:rsidR="00091535" w:rsidRDefault="00091535" w:rsidP="00091535">
      <w:pPr>
        <w:rPr>
          <w:b/>
          <w:sz w:val="28"/>
        </w:rPr>
      </w:pPr>
      <w:r>
        <w:rPr>
          <w:b/>
          <w:sz w:val="28"/>
        </w:rPr>
        <w:t xml:space="preserve">U.D.4. </w:t>
      </w:r>
      <w:r w:rsidRPr="004639B7">
        <w:rPr>
          <w:b/>
          <w:sz w:val="28"/>
        </w:rPr>
        <w:t>Dallo Spirito all’uomo concreto: Feuerbach e Marx</w:t>
      </w:r>
    </w:p>
    <w:p w14:paraId="29C57644" w14:textId="77777777" w:rsidR="00091535" w:rsidRPr="00E9579A" w:rsidRDefault="00091535" w:rsidP="00091535">
      <w:pPr>
        <w:ind w:left="567"/>
        <w:rPr>
          <w:sz w:val="24"/>
          <w:szCs w:val="24"/>
        </w:rPr>
      </w:pPr>
      <w:r w:rsidRPr="00E9579A">
        <w:rPr>
          <w:b/>
          <w:sz w:val="24"/>
          <w:szCs w:val="24"/>
        </w:rPr>
        <w:t>La Sinistra hegeliana e Feuerbach</w:t>
      </w:r>
    </w:p>
    <w:p w14:paraId="1756E5FF" w14:textId="77777777" w:rsidR="00091535" w:rsidRPr="00E9579A" w:rsidRDefault="00091535" w:rsidP="00091535">
      <w:pPr>
        <w:ind w:left="567"/>
        <w:rPr>
          <w:rFonts w:cs="Avenir 45 Book"/>
          <w:sz w:val="24"/>
          <w:szCs w:val="24"/>
        </w:rPr>
      </w:pPr>
      <w:r w:rsidRPr="00E9579A">
        <w:rPr>
          <w:rFonts w:cs="Avenir 45 Book"/>
          <w:sz w:val="24"/>
          <w:szCs w:val="24"/>
        </w:rPr>
        <w:t xml:space="preserve">La </w:t>
      </w:r>
      <w:r>
        <w:rPr>
          <w:rFonts w:cs="Avenir 45 Book"/>
          <w:sz w:val="24"/>
          <w:szCs w:val="24"/>
        </w:rPr>
        <w:t xml:space="preserve">Destra e la Sinistra hegeliana: caratteri generali. </w:t>
      </w:r>
      <w:r w:rsidRPr="00E9579A">
        <w:rPr>
          <w:rFonts w:cs="Avenir 65 Medium"/>
          <w:bCs/>
          <w:sz w:val="24"/>
          <w:szCs w:val="24"/>
        </w:rPr>
        <w:t>Feuerbach</w:t>
      </w:r>
    </w:p>
    <w:p w14:paraId="7BC23290" w14:textId="77777777" w:rsidR="00091535" w:rsidRDefault="00091535" w:rsidP="00091535">
      <w:pPr>
        <w:tabs>
          <w:tab w:val="left" w:pos="567"/>
        </w:tabs>
        <w:ind w:left="567"/>
        <w:rPr>
          <w:sz w:val="24"/>
          <w:szCs w:val="24"/>
        </w:rPr>
      </w:pPr>
      <w:r w:rsidRPr="00E9579A">
        <w:rPr>
          <w:b/>
          <w:sz w:val="24"/>
          <w:szCs w:val="24"/>
        </w:rPr>
        <w:t>Marx</w:t>
      </w:r>
      <w:r>
        <w:rPr>
          <w:sz w:val="24"/>
          <w:szCs w:val="24"/>
        </w:rPr>
        <w:t xml:space="preserve">- </w:t>
      </w:r>
      <w:r w:rsidRPr="00E9579A">
        <w:rPr>
          <w:rFonts w:cs="Avenir 45 Book"/>
          <w:sz w:val="24"/>
          <w:szCs w:val="24"/>
        </w:rPr>
        <w:t>I giorni e le opere</w:t>
      </w:r>
      <w:r>
        <w:rPr>
          <w:sz w:val="24"/>
          <w:szCs w:val="24"/>
        </w:rPr>
        <w:t xml:space="preserve">. </w:t>
      </w:r>
      <w:r w:rsidRPr="00E9579A">
        <w:rPr>
          <w:rFonts w:cs="Avenir 65 Medium"/>
          <w:bCs/>
          <w:sz w:val="24"/>
          <w:szCs w:val="24"/>
        </w:rPr>
        <w:t>Le caratteristiche generali del marxismo</w:t>
      </w:r>
      <w:r>
        <w:rPr>
          <w:sz w:val="24"/>
          <w:szCs w:val="24"/>
        </w:rPr>
        <w:t>.</w:t>
      </w:r>
    </w:p>
    <w:p w14:paraId="641AB0BA" w14:textId="77777777" w:rsidR="00091535" w:rsidRDefault="00091535" w:rsidP="00091535">
      <w:pPr>
        <w:tabs>
          <w:tab w:val="left" w:pos="567"/>
        </w:tabs>
        <w:ind w:left="567"/>
        <w:rPr>
          <w:sz w:val="24"/>
          <w:szCs w:val="24"/>
        </w:rPr>
      </w:pPr>
      <w:r w:rsidRPr="00E9579A">
        <w:rPr>
          <w:rFonts w:cs="Avenir 65 Medium"/>
          <w:bCs/>
          <w:sz w:val="24"/>
          <w:szCs w:val="24"/>
        </w:rPr>
        <w:t>La critica al misticismo logico di Hegel</w:t>
      </w:r>
      <w:r w:rsidRPr="00E957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La critica allo Stato moderno e al liberalismo</w:t>
      </w:r>
      <w:r>
        <w:rPr>
          <w:rFonts w:cs="Avenir 65 Medium"/>
          <w:bCs/>
          <w:sz w:val="24"/>
          <w:szCs w:val="24"/>
        </w:rPr>
        <w:t>.</w:t>
      </w:r>
    </w:p>
    <w:p w14:paraId="6EFAB77E" w14:textId="77777777" w:rsidR="00091535" w:rsidRDefault="00091535" w:rsidP="00091535">
      <w:pPr>
        <w:tabs>
          <w:tab w:val="left" w:pos="567"/>
        </w:tabs>
        <w:rPr>
          <w:rFonts w:cs="Avenir 65 Medium"/>
          <w:bCs/>
          <w:sz w:val="24"/>
          <w:szCs w:val="24"/>
        </w:rPr>
      </w:pPr>
      <w:r>
        <w:rPr>
          <w:rFonts w:cs="Avenir 45 Book"/>
          <w:sz w:val="24"/>
          <w:szCs w:val="24"/>
        </w:rPr>
        <w:t xml:space="preserve">        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La critica all’economia borghese</w:t>
      </w:r>
      <w:r>
        <w:rPr>
          <w:sz w:val="24"/>
          <w:szCs w:val="24"/>
        </w:rPr>
        <w:t>.</w:t>
      </w:r>
      <w:r w:rsidRPr="00E9579A">
        <w:rPr>
          <w:rFonts w:cs="Avenir 45 Book"/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Il distacco da Feuerbach e l</w:t>
      </w:r>
      <w:r>
        <w:rPr>
          <w:rFonts w:cs="Avenir 65 Medium"/>
          <w:bCs/>
          <w:sz w:val="24"/>
          <w:szCs w:val="24"/>
        </w:rPr>
        <w:t xml:space="preserve">’interpretazione </w:t>
      </w:r>
      <w:r w:rsidRPr="00E9579A">
        <w:rPr>
          <w:rFonts w:cs="Avenir 65 Medium"/>
          <w:bCs/>
          <w:sz w:val="24"/>
          <w:szCs w:val="24"/>
        </w:rPr>
        <w:t xml:space="preserve">della religione </w:t>
      </w:r>
    </w:p>
    <w:p w14:paraId="235E5A81" w14:textId="77777777" w:rsidR="00091535" w:rsidRPr="00E9579A" w:rsidRDefault="00091535" w:rsidP="00091535">
      <w:pPr>
        <w:tabs>
          <w:tab w:val="left" w:pos="567"/>
        </w:tabs>
        <w:rPr>
          <w:sz w:val="24"/>
          <w:szCs w:val="24"/>
        </w:rPr>
      </w:pPr>
      <w:r>
        <w:rPr>
          <w:rFonts w:cs="Avenir 65 Medium"/>
          <w:bCs/>
          <w:sz w:val="24"/>
          <w:szCs w:val="24"/>
        </w:rPr>
        <w:t xml:space="preserve">         </w:t>
      </w:r>
      <w:r w:rsidRPr="00E9579A">
        <w:rPr>
          <w:rFonts w:cs="Avenir 65 Medium"/>
          <w:bCs/>
          <w:sz w:val="24"/>
          <w:szCs w:val="24"/>
        </w:rPr>
        <w:t>in chiave sociale</w:t>
      </w:r>
      <w:r>
        <w:rPr>
          <w:rFonts w:cs="Avenir 65 Medium"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579A">
        <w:rPr>
          <w:rFonts w:cs="Avenir 65 Medium"/>
          <w:bCs/>
          <w:sz w:val="24"/>
          <w:szCs w:val="24"/>
        </w:rPr>
        <w:t>La concezione materialistica della storia</w:t>
      </w:r>
      <w:r>
        <w:rPr>
          <w:rFonts w:cs="Avenir 65 Medium"/>
          <w:bCs/>
          <w:sz w:val="24"/>
          <w:szCs w:val="24"/>
        </w:rPr>
        <w:t>.</w:t>
      </w:r>
    </w:p>
    <w:p w14:paraId="75C2D8E8" w14:textId="77777777" w:rsidR="00091535" w:rsidRPr="00E9579A" w:rsidRDefault="00091535" w:rsidP="00091535">
      <w:pPr>
        <w:adjustRightInd w:val="0"/>
        <w:ind w:left="567"/>
        <w:rPr>
          <w:rFonts w:cs="Avenir 35 Light"/>
          <w:sz w:val="24"/>
          <w:szCs w:val="24"/>
        </w:rPr>
      </w:pPr>
      <w:r w:rsidRPr="00E9579A">
        <w:rPr>
          <w:rFonts w:cs="Avenir 65 Medium"/>
          <w:b/>
          <w:bCs/>
          <w:sz w:val="24"/>
          <w:szCs w:val="24"/>
        </w:rPr>
        <w:t>I nodi del pensiero</w:t>
      </w:r>
      <w:r w:rsidRPr="00E9579A">
        <w:rPr>
          <w:rFonts w:cs="Avenir 65 Medium"/>
          <w:bCs/>
          <w:sz w:val="24"/>
          <w:szCs w:val="24"/>
        </w:rPr>
        <w:t xml:space="preserve"> Perché bisogna sospettare della coscienza?</w:t>
      </w:r>
    </w:p>
    <w:p w14:paraId="4F083883" w14:textId="77777777" w:rsidR="00091535" w:rsidRPr="00E9579A" w:rsidRDefault="00091535" w:rsidP="00091535">
      <w:pPr>
        <w:ind w:left="567"/>
        <w:rPr>
          <w:sz w:val="24"/>
          <w:szCs w:val="24"/>
        </w:rPr>
      </w:pPr>
      <w:r w:rsidRPr="00E9579A">
        <w:rPr>
          <w:rFonts w:cs="Avenir 65 Medium"/>
          <w:bCs/>
          <w:sz w:val="24"/>
          <w:szCs w:val="24"/>
        </w:rPr>
        <w:t xml:space="preserve">Il </w:t>
      </w:r>
      <w:r w:rsidRPr="00E9579A">
        <w:rPr>
          <w:rFonts w:cs="Avenir 65 Medium"/>
          <w:bCs/>
          <w:i/>
          <w:iCs/>
          <w:sz w:val="24"/>
          <w:szCs w:val="24"/>
        </w:rPr>
        <w:t>Manifesto del partito comunista</w:t>
      </w:r>
      <w:r>
        <w:rPr>
          <w:sz w:val="24"/>
          <w:szCs w:val="24"/>
        </w:rPr>
        <w:t xml:space="preserve">. </w:t>
      </w:r>
      <w:r w:rsidRPr="00E9579A">
        <w:rPr>
          <w:rFonts w:cs="Avenir 65 Medium"/>
          <w:bCs/>
          <w:i/>
          <w:iCs/>
          <w:sz w:val="24"/>
          <w:szCs w:val="24"/>
        </w:rPr>
        <w:t>Il capitale</w:t>
      </w:r>
    </w:p>
    <w:p w14:paraId="096CD9BA" w14:textId="77777777" w:rsidR="00091535" w:rsidRDefault="00091535" w:rsidP="00091535">
      <w:pPr>
        <w:adjustRightInd w:val="0"/>
        <w:ind w:left="567"/>
        <w:rPr>
          <w:rFonts w:cs="Avenir 65 Medium"/>
          <w:bCs/>
          <w:sz w:val="24"/>
          <w:szCs w:val="24"/>
        </w:rPr>
      </w:pPr>
      <w:r w:rsidRPr="00E9579A">
        <w:rPr>
          <w:rFonts w:cs="Avenir 65 Medium"/>
          <w:bCs/>
          <w:sz w:val="24"/>
          <w:szCs w:val="24"/>
        </w:rPr>
        <w:t>La rivoluzione e la dittatura del proletariato</w:t>
      </w:r>
      <w:r>
        <w:rPr>
          <w:rFonts w:cs="Avenir 35 Light"/>
          <w:sz w:val="24"/>
          <w:szCs w:val="24"/>
        </w:rPr>
        <w:t xml:space="preserve">. </w:t>
      </w:r>
      <w:r w:rsidRPr="00E9579A">
        <w:rPr>
          <w:rFonts w:cs="Avenir 65 Medium"/>
          <w:bCs/>
          <w:sz w:val="24"/>
          <w:szCs w:val="24"/>
        </w:rPr>
        <w:t>Le fasi della futura società comunista</w:t>
      </w:r>
      <w:r>
        <w:rPr>
          <w:rFonts w:cs="Avenir 65 Medium"/>
          <w:bCs/>
          <w:sz w:val="24"/>
          <w:szCs w:val="24"/>
        </w:rPr>
        <w:t>.</w:t>
      </w:r>
    </w:p>
    <w:p w14:paraId="2FE969C5" w14:textId="77777777" w:rsidR="00091535" w:rsidRPr="00E9579A" w:rsidRDefault="00091535" w:rsidP="00091535">
      <w:pPr>
        <w:adjustRightInd w:val="0"/>
        <w:ind w:left="567"/>
        <w:rPr>
          <w:rFonts w:cs="Avenir 65 Medium"/>
          <w:bCs/>
          <w:sz w:val="24"/>
          <w:szCs w:val="24"/>
        </w:rPr>
      </w:pPr>
    </w:p>
    <w:p w14:paraId="288B830F" w14:textId="77777777" w:rsidR="00091535" w:rsidRPr="004639B7" w:rsidRDefault="00091535" w:rsidP="00091535">
      <w:pPr>
        <w:ind w:left="567"/>
        <w:rPr>
          <w:rFonts w:cs="Avenir 65 Medium"/>
          <w:b/>
          <w:szCs w:val="20"/>
        </w:rPr>
      </w:pPr>
      <w:r w:rsidRPr="004639B7">
        <w:rPr>
          <w:rFonts w:cs="Avenir 65 Medium"/>
          <w:b/>
          <w:szCs w:val="20"/>
        </w:rPr>
        <w:t>Con-Filosofare - Questione</w:t>
      </w:r>
    </w:p>
    <w:p w14:paraId="0B2F9DC9" w14:textId="77777777" w:rsidR="00091535" w:rsidRPr="004639B7" w:rsidRDefault="00091535" w:rsidP="00091535">
      <w:pPr>
        <w:ind w:left="567"/>
        <w:rPr>
          <w:rFonts w:cs="Avenir 65 Medium"/>
          <w:szCs w:val="20"/>
        </w:rPr>
      </w:pPr>
      <w:r w:rsidRPr="004639B7">
        <w:rPr>
          <w:rFonts w:cs="Avenir 65 Medium"/>
          <w:szCs w:val="20"/>
        </w:rPr>
        <w:t>La religione è scelta sensata o fuga illusoria da sé?</w:t>
      </w:r>
      <w:r>
        <w:rPr>
          <w:rFonts w:cs="Avenir 65 Medium"/>
          <w:szCs w:val="20"/>
        </w:rPr>
        <w:t xml:space="preserve"> </w:t>
      </w:r>
      <w:r w:rsidRPr="004639B7">
        <w:rPr>
          <w:rFonts w:cs="Avenir 65 Medium"/>
          <w:szCs w:val="20"/>
        </w:rPr>
        <w:t>(Kierkegaard, Feuerbach)</w:t>
      </w:r>
    </w:p>
    <w:p w14:paraId="3CC4D880" w14:textId="77777777" w:rsidR="00091535" w:rsidRPr="004639B7" w:rsidRDefault="00091535" w:rsidP="00091535">
      <w:pPr>
        <w:ind w:left="567"/>
        <w:rPr>
          <w:b/>
        </w:rPr>
      </w:pPr>
    </w:p>
    <w:p w14:paraId="66B26DFB" w14:textId="77777777" w:rsidR="00091535" w:rsidRPr="004639B7" w:rsidRDefault="00091535" w:rsidP="00091535">
      <w:pPr>
        <w:ind w:left="567"/>
        <w:rPr>
          <w:b/>
        </w:rPr>
      </w:pPr>
      <w:r w:rsidRPr="004639B7">
        <w:rPr>
          <w:b/>
        </w:rPr>
        <w:t>Filosofia Cittadinanza Costituzione</w:t>
      </w:r>
    </w:p>
    <w:p w14:paraId="66321AF6" w14:textId="77777777" w:rsidR="00091535" w:rsidRDefault="00091535" w:rsidP="00091535">
      <w:pPr>
        <w:ind w:left="567"/>
      </w:pPr>
      <w:r w:rsidRPr="004639B7">
        <w:t>Economia e politica</w:t>
      </w:r>
    </w:p>
    <w:p w14:paraId="2B4134F9" w14:textId="77777777" w:rsidR="00091535" w:rsidRPr="00E9579A" w:rsidRDefault="00091535" w:rsidP="00091535">
      <w:pPr>
        <w:ind w:left="567"/>
        <w:rPr>
          <w:sz w:val="24"/>
          <w:szCs w:val="24"/>
        </w:rPr>
      </w:pPr>
    </w:p>
    <w:p w14:paraId="7F99F39E" w14:textId="77777777" w:rsidR="00091535" w:rsidRDefault="00091535" w:rsidP="00091535">
      <w:pPr>
        <w:rPr>
          <w:b/>
          <w:sz w:val="28"/>
        </w:rPr>
      </w:pPr>
      <w:r>
        <w:rPr>
          <w:b/>
          <w:sz w:val="28"/>
        </w:rPr>
        <w:t xml:space="preserve">U.D.5. </w:t>
      </w:r>
      <w:r w:rsidRPr="004639B7">
        <w:rPr>
          <w:b/>
          <w:sz w:val="28"/>
        </w:rPr>
        <w:t>Filosofia, scienza e progresso: il positivismo</w:t>
      </w:r>
    </w:p>
    <w:p w14:paraId="5023F952" w14:textId="77777777" w:rsidR="00091535" w:rsidRPr="00D05A39" w:rsidRDefault="00091535" w:rsidP="00091535">
      <w:pPr>
        <w:rPr>
          <w:b/>
          <w:sz w:val="24"/>
          <w:szCs w:val="24"/>
        </w:rPr>
      </w:pPr>
      <w:r>
        <w:rPr>
          <w:b/>
        </w:rPr>
        <w:t xml:space="preserve">          </w:t>
      </w:r>
      <w:r w:rsidRPr="004639B7">
        <w:rPr>
          <w:b/>
        </w:rPr>
        <w:t xml:space="preserve"> </w:t>
      </w:r>
      <w:r w:rsidRPr="00D05A39">
        <w:rPr>
          <w:b/>
          <w:sz w:val="24"/>
          <w:szCs w:val="24"/>
        </w:rPr>
        <w:t>Il positivismo sociale</w:t>
      </w:r>
    </w:p>
    <w:p w14:paraId="0F20A19F" w14:textId="77777777" w:rsidR="00091535" w:rsidRPr="00D05A39" w:rsidRDefault="00091535" w:rsidP="00091535">
      <w:pPr>
        <w:adjustRightInd w:val="0"/>
        <w:ind w:left="567"/>
        <w:rPr>
          <w:rFonts w:cs="Avenir 35 Light"/>
          <w:sz w:val="24"/>
          <w:szCs w:val="24"/>
        </w:rPr>
      </w:pPr>
      <w:r w:rsidRPr="00D05A39">
        <w:rPr>
          <w:rFonts w:cs="Avenir 65 Medium"/>
          <w:bCs/>
          <w:sz w:val="24"/>
          <w:szCs w:val="24"/>
        </w:rPr>
        <w:t>Caratt</w:t>
      </w:r>
      <w:r>
        <w:rPr>
          <w:rFonts w:cs="Avenir 65 Medium"/>
          <w:bCs/>
          <w:sz w:val="24"/>
          <w:szCs w:val="24"/>
        </w:rPr>
        <w:t xml:space="preserve">eri generali e contesto storico </w:t>
      </w:r>
      <w:r w:rsidRPr="00D05A39">
        <w:rPr>
          <w:rFonts w:cs="Avenir 65 Medium"/>
          <w:bCs/>
          <w:sz w:val="24"/>
          <w:szCs w:val="24"/>
        </w:rPr>
        <w:t>del positivismo europeo</w:t>
      </w:r>
      <w:r>
        <w:rPr>
          <w:rFonts w:cs="Avenir 65 Medium"/>
          <w:bCs/>
          <w:sz w:val="24"/>
          <w:szCs w:val="24"/>
        </w:rPr>
        <w:t>:</w:t>
      </w:r>
      <w:r>
        <w:rPr>
          <w:rFonts w:cs="Avenir 35 Light"/>
          <w:sz w:val="24"/>
          <w:szCs w:val="24"/>
        </w:rPr>
        <w:t xml:space="preserve"> </w:t>
      </w:r>
      <w:r w:rsidRPr="00D05A39">
        <w:rPr>
          <w:rFonts w:cs="Avenir 65 Medium"/>
          <w:bCs/>
          <w:sz w:val="24"/>
          <w:szCs w:val="24"/>
        </w:rPr>
        <w:t>Comte</w:t>
      </w:r>
      <w:r>
        <w:rPr>
          <w:rFonts w:cs="Avenir 65 Medium"/>
          <w:bCs/>
          <w:sz w:val="24"/>
          <w:szCs w:val="24"/>
        </w:rPr>
        <w:t>.</w:t>
      </w:r>
    </w:p>
    <w:p w14:paraId="71E51AA3" w14:textId="77777777" w:rsidR="00091535" w:rsidRPr="00D05A39" w:rsidRDefault="00091535" w:rsidP="000915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D05A39">
        <w:rPr>
          <w:b/>
          <w:sz w:val="24"/>
          <w:szCs w:val="24"/>
        </w:rPr>
        <w:t>Il positivismo evoluzionistico</w:t>
      </w:r>
    </w:p>
    <w:p w14:paraId="7D3BE329" w14:textId="77777777" w:rsidR="00091535" w:rsidRPr="00D05A39" w:rsidRDefault="00091535" w:rsidP="00091535">
      <w:pPr>
        <w:adjustRightInd w:val="0"/>
        <w:ind w:left="567"/>
        <w:rPr>
          <w:rFonts w:cs="Avenir 35 Light"/>
          <w:sz w:val="24"/>
          <w:szCs w:val="24"/>
        </w:rPr>
      </w:pPr>
      <w:r w:rsidRPr="00D05A39">
        <w:rPr>
          <w:rFonts w:cs="Avenir 45 Book"/>
          <w:sz w:val="24"/>
          <w:szCs w:val="24"/>
        </w:rPr>
        <w:t xml:space="preserve"> </w:t>
      </w:r>
      <w:r w:rsidRPr="00D05A39">
        <w:rPr>
          <w:rFonts w:cs="Avenir 65 Medium"/>
          <w:bCs/>
          <w:sz w:val="24"/>
          <w:szCs w:val="24"/>
        </w:rPr>
        <w:t>Le radici dell’evoluzionismo filosofico</w:t>
      </w:r>
      <w:r>
        <w:rPr>
          <w:rFonts w:cs="Avenir 35 Light"/>
          <w:sz w:val="24"/>
          <w:szCs w:val="24"/>
        </w:rPr>
        <w:t>,</w:t>
      </w:r>
      <w:r w:rsidRPr="00D05A39">
        <w:rPr>
          <w:rFonts w:cs="Avenir 45 Book"/>
          <w:sz w:val="24"/>
          <w:szCs w:val="24"/>
        </w:rPr>
        <w:t xml:space="preserve"> </w:t>
      </w:r>
      <w:r w:rsidRPr="00D05A39">
        <w:rPr>
          <w:rFonts w:cs="Avenir 65 Medium"/>
          <w:bCs/>
          <w:sz w:val="24"/>
          <w:szCs w:val="24"/>
        </w:rPr>
        <w:t>Darwin e la teoria dell’evoluzione</w:t>
      </w:r>
      <w:r>
        <w:rPr>
          <w:rFonts w:cs="Avenir 65 Medium"/>
          <w:bCs/>
          <w:sz w:val="24"/>
          <w:szCs w:val="24"/>
        </w:rPr>
        <w:t>.</w:t>
      </w:r>
    </w:p>
    <w:p w14:paraId="7D869726" w14:textId="77777777" w:rsidR="00091535" w:rsidRPr="00D05A39" w:rsidRDefault="00091535" w:rsidP="00091535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05A39">
        <w:rPr>
          <w:b/>
          <w:sz w:val="24"/>
          <w:szCs w:val="24"/>
        </w:rPr>
        <w:t>Filosofia Cittadinanza Costituzione</w:t>
      </w:r>
    </w:p>
    <w:p w14:paraId="2F61855E" w14:textId="77777777" w:rsidR="00091535" w:rsidRDefault="00091535" w:rsidP="0009153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5A39">
        <w:rPr>
          <w:sz w:val="24"/>
          <w:szCs w:val="24"/>
        </w:rPr>
        <w:t>Evoluzione e progresso</w:t>
      </w:r>
    </w:p>
    <w:p w14:paraId="5CF96C77" w14:textId="50B54A00" w:rsidR="00091535" w:rsidRPr="00BB36DB" w:rsidRDefault="00091535" w:rsidP="00E070DB">
      <w:pPr>
        <w:rPr>
          <w:b/>
          <w:sz w:val="24"/>
          <w:szCs w:val="24"/>
        </w:rPr>
      </w:pPr>
    </w:p>
    <w:p w14:paraId="67C301D8" w14:textId="77777777" w:rsidR="00091535" w:rsidRDefault="00091535" w:rsidP="00091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5A39">
        <w:rPr>
          <w:b/>
          <w:sz w:val="28"/>
          <w:szCs w:val="28"/>
        </w:rPr>
        <w:t>U.D.6. La reazione al</w:t>
      </w:r>
      <w:r>
        <w:rPr>
          <w:b/>
          <w:sz w:val="28"/>
          <w:szCs w:val="28"/>
        </w:rPr>
        <w:t xml:space="preserve"> positivismo: Bergson</w:t>
      </w:r>
    </w:p>
    <w:p w14:paraId="3F2ABBE5" w14:textId="77777777" w:rsidR="00091535" w:rsidRPr="00D05A39" w:rsidRDefault="00091535" w:rsidP="00091535">
      <w:pPr>
        <w:ind w:left="567"/>
        <w:rPr>
          <w:b/>
          <w:sz w:val="24"/>
          <w:szCs w:val="24"/>
        </w:rPr>
      </w:pPr>
      <w:r w:rsidRPr="004639B7">
        <w:rPr>
          <w:b/>
        </w:rPr>
        <w:t xml:space="preserve"> </w:t>
      </w:r>
      <w:r w:rsidRPr="00D05A39">
        <w:rPr>
          <w:b/>
          <w:sz w:val="24"/>
          <w:szCs w:val="24"/>
        </w:rPr>
        <w:t>Lo spiritualismo e Bergson</w:t>
      </w:r>
    </w:p>
    <w:p w14:paraId="657726C4" w14:textId="77777777" w:rsidR="00091535" w:rsidRDefault="00091535" w:rsidP="0009153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05A39">
        <w:rPr>
          <w:sz w:val="24"/>
          <w:szCs w:val="24"/>
        </w:rPr>
        <w:t>La reazione anti-positivistica</w:t>
      </w:r>
      <w:r>
        <w:rPr>
          <w:sz w:val="24"/>
          <w:szCs w:val="24"/>
        </w:rPr>
        <w:t>.</w:t>
      </w:r>
      <w:r w:rsidRPr="00D05A39">
        <w:rPr>
          <w:sz w:val="24"/>
          <w:szCs w:val="24"/>
        </w:rPr>
        <w:t xml:space="preserve"> L’attenzione per la coscienza</w:t>
      </w:r>
      <w:r>
        <w:rPr>
          <w:sz w:val="24"/>
          <w:szCs w:val="24"/>
        </w:rPr>
        <w:t xml:space="preserve">. </w:t>
      </w:r>
      <w:r w:rsidRPr="00D05A39">
        <w:rPr>
          <w:sz w:val="24"/>
          <w:szCs w:val="24"/>
        </w:rPr>
        <w:t>Bergson</w:t>
      </w:r>
      <w:r>
        <w:rPr>
          <w:sz w:val="24"/>
          <w:szCs w:val="24"/>
        </w:rPr>
        <w:t>.</w:t>
      </w:r>
    </w:p>
    <w:p w14:paraId="27172098" w14:textId="77777777" w:rsidR="00091535" w:rsidRPr="00D05A39" w:rsidRDefault="00091535" w:rsidP="00091535">
      <w:pPr>
        <w:ind w:left="567"/>
        <w:rPr>
          <w:sz w:val="24"/>
          <w:szCs w:val="24"/>
        </w:rPr>
      </w:pPr>
    </w:p>
    <w:p w14:paraId="3D4A3691" w14:textId="77777777" w:rsidR="00091535" w:rsidRPr="002D44D8" w:rsidRDefault="00091535" w:rsidP="00091535">
      <w:pPr>
        <w:rPr>
          <w:rFonts w:cs="Avenir 55 Roman"/>
          <w:b/>
          <w:sz w:val="24"/>
          <w:szCs w:val="24"/>
        </w:rPr>
      </w:pPr>
      <w:r>
        <w:rPr>
          <w:rFonts w:cs="Avenir 55 Roman"/>
          <w:b/>
          <w:sz w:val="24"/>
          <w:szCs w:val="24"/>
        </w:rPr>
        <w:t xml:space="preserve">          </w:t>
      </w:r>
      <w:r w:rsidRPr="002D44D8">
        <w:rPr>
          <w:rFonts w:cs="Avenir 55 Roman"/>
          <w:b/>
          <w:sz w:val="24"/>
          <w:szCs w:val="24"/>
        </w:rPr>
        <w:t>Filosofia e arte</w:t>
      </w:r>
    </w:p>
    <w:p w14:paraId="631C403A" w14:textId="77777777" w:rsidR="00091535" w:rsidRDefault="00091535" w:rsidP="00091535">
      <w:pPr>
        <w:rPr>
          <w:rFonts w:cs="Avenir 55 Roman"/>
          <w:sz w:val="24"/>
          <w:szCs w:val="24"/>
        </w:rPr>
      </w:pPr>
      <w:r>
        <w:rPr>
          <w:rFonts w:cs="Avenir 55 Roman"/>
          <w:sz w:val="24"/>
          <w:szCs w:val="24"/>
        </w:rPr>
        <w:t xml:space="preserve">          </w:t>
      </w:r>
      <w:r w:rsidRPr="002D44D8">
        <w:rPr>
          <w:rFonts w:cs="Avenir 55 Roman"/>
          <w:sz w:val="24"/>
          <w:szCs w:val="24"/>
        </w:rPr>
        <w:t>L’evanescenza del tempo tra impressionismo e filosofia</w:t>
      </w:r>
      <w:r>
        <w:rPr>
          <w:rFonts w:cs="Avenir 55 Roman"/>
          <w:sz w:val="24"/>
          <w:szCs w:val="24"/>
        </w:rPr>
        <w:t>.</w:t>
      </w:r>
    </w:p>
    <w:p w14:paraId="4DD8CBF5" w14:textId="77777777" w:rsidR="00091535" w:rsidRDefault="00091535" w:rsidP="00091535">
      <w:pPr>
        <w:rPr>
          <w:rFonts w:cs="Avenir 55 Roman"/>
          <w:sz w:val="24"/>
          <w:szCs w:val="24"/>
        </w:rPr>
      </w:pPr>
    </w:p>
    <w:p w14:paraId="11155C82" w14:textId="77777777" w:rsidR="00091535" w:rsidRDefault="00091535" w:rsidP="00091535">
      <w:pPr>
        <w:rPr>
          <w:b/>
          <w:sz w:val="28"/>
        </w:rPr>
      </w:pPr>
      <w:r>
        <w:rPr>
          <w:b/>
          <w:sz w:val="28"/>
        </w:rPr>
        <w:t xml:space="preserve">U.D.7. </w:t>
      </w:r>
      <w:r w:rsidRPr="004639B7">
        <w:rPr>
          <w:b/>
          <w:sz w:val="28"/>
        </w:rPr>
        <w:t>La crisi delle certezze: da Nietzsche a Freud</w:t>
      </w:r>
    </w:p>
    <w:p w14:paraId="7B8AAD48" w14:textId="77777777" w:rsidR="00091535" w:rsidRPr="002D44D8" w:rsidRDefault="00091535" w:rsidP="00091535">
      <w:pPr>
        <w:ind w:left="567"/>
        <w:rPr>
          <w:b/>
          <w:sz w:val="24"/>
          <w:szCs w:val="24"/>
        </w:rPr>
      </w:pPr>
      <w:r w:rsidRPr="002D44D8">
        <w:rPr>
          <w:b/>
          <w:sz w:val="24"/>
          <w:szCs w:val="24"/>
        </w:rPr>
        <w:t xml:space="preserve">Nietzsche. I classici della filosofia. </w:t>
      </w:r>
      <w:r w:rsidRPr="002D44D8">
        <w:rPr>
          <w:i/>
          <w:sz w:val="24"/>
          <w:szCs w:val="24"/>
        </w:rPr>
        <w:t>Genealogia della morale</w:t>
      </w:r>
    </w:p>
    <w:p w14:paraId="12269CFE" w14:textId="77777777" w:rsidR="00091535" w:rsidRPr="002D44D8" w:rsidRDefault="00091535" w:rsidP="00091535">
      <w:pPr>
        <w:rPr>
          <w:b/>
          <w:sz w:val="24"/>
          <w:szCs w:val="24"/>
        </w:rPr>
      </w:pPr>
      <w:r w:rsidRPr="002D44D8">
        <w:rPr>
          <w:b/>
          <w:sz w:val="24"/>
          <w:szCs w:val="24"/>
        </w:rPr>
        <w:t xml:space="preserve">         </w:t>
      </w:r>
      <w:r w:rsidRPr="002D44D8">
        <w:rPr>
          <w:rFonts w:cs="Avenir 65 Medium"/>
          <w:b/>
          <w:bCs/>
          <w:sz w:val="24"/>
          <w:szCs w:val="24"/>
        </w:rPr>
        <w:t xml:space="preserve"> La crisi delle scienze</w:t>
      </w:r>
    </w:p>
    <w:p w14:paraId="6E617D3C" w14:textId="77777777" w:rsidR="00091535" w:rsidRPr="002D44D8" w:rsidRDefault="00091535" w:rsidP="00091535">
      <w:pPr>
        <w:ind w:left="567"/>
        <w:rPr>
          <w:rFonts w:cs="Avenir 65 Medium"/>
          <w:bCs/>
          <w:sz w:val="24"/>
          <w:szCs w:val="24"/>
        </w:rPr>
      </w:pPr>
    </w:p>
    <w:p w14:paraId="2D0E5325" w14:textId="77777777" w:rsidR="00091535" w:rsidRPr="002D44D8" w:rsidRDefault="00091535" w:rsidP="00091535">
      <w:pPr>
        <w:rPr>
          <w:rFonts w:cs="Avenir 65 Medium"/>
          <w:b/>
          <w:bCs/>
          <w:sz w:val="24"/>
          <w:szCs w:val="24"/>
        </w:rPr>
      </w:pPr>
      <w:r w:rsidRPr="002D44D8">
        <w:rPr>
          <w:b/>
          <w:sz w:val="24"/>
          <w:szCs w:val="24"/>
        </w:rPr>
        <w:t xml:space="preserve">          Freud</w:t>
      </w:r>
    </w:p>
    <w:p w14:paraId="19987F19" w14:textId="77777777" w:rsidR="00091535" w:rsidRPr="002D44D8" w:rsidRDefault="00091535" w:rsidP="000915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I classici della filosofia. </w:t>
      </w:r>
      <w:r w:rsidRPr="002D44D8">
        <w:rPr>
          <w:i/>
          <w:sz w:val="24"/>
          <w:szCs w:val="24"/>
        </w:rPr>
        <w:t>L’Io e l’Es</w:t>
      </w:r>
    </w:p>
    <w:p w14:paraId="0A508E98" w14:textId="77777777" w:rsidR="00091535" w:rsidRPr="002D44D8" w:rsidRDefault="00091535" w:rsidP="00091535">
      <w:pPr>
        <w:ind w:left="567"/>
        <w:rPr>
          <w:rFonts w:cs="Avenir 55 Roman"/>
          <w:sz w:val="24"/>
          <w:szCs w:val="24"/>
        </w:rPr>
      </w:pPr>
    </w:p>
    <w:p w14:paraId="4F7B0CA6" w14:textId="77777777" w:rsidR="00091535" w:rsidRPr="002D44D8" w:rsidRDefault="00091535" w:rsidP="00091535">
      <w:pPr>
        <w:ind w:left="567"/>
        <w:rPr>
          <w:b/>
          <w:sz w:val="24"/>
          <w:szCs w:val="24"/>
        </w:rPr>
      </w:pPr>
      <w:r w:rsidRPr="002D44D8">
        <w:rPr>
          <w:b/>
          <w:sz w:val="24"/>
          <w:szCs w:val="24"/>
        </w:rPr>
        <w:t>Filosofia Cittadinanza Costituzione</w:t>
      </w:r>
    </w:p>
    <w:p w14:paraId="3EA11552" w14:textId="77777777" w:rsidR="00091535" w:rsidRDefault="00091535" w:rsidP="00091535">
      <w:pPr>
        <w:ind w:left="567"/>
        <w:rPr>
          <w:sz w:val="24"/>
          <w:szCs w:val="24"/>
        </w:rPr>
      </w:pPr>
      <w:r w:rsidRPr="002D44D8">
        <w:rPr>
          <w:sz w:val="24"/>
          <w:szCs w:val="24"/>
        </w:rPr>
        <w:t>Scelte consapevoli e inconsapevoli</w:t>
      </w:r>
    </w:p>
    <w:p w14:paraId="44BBBC89" w14:textId="77777777" w:rsidR="00091535" w:rsidRPr="002D44D8" w:rsidRDefault="00091535" w:rsidP="00091535">
      <w:pPr>
        <w:ind w:left="567"/>
        <w:rPr>
          <w:sz w:val="24"/>
          <w:szCs w:val="24"/>
        </w:rPr>
      </w:pPr>
    </w:p>
    <w:p w14:paraId="713CB420" w14:textId="77777777" w:rsidR="00091535" w:rsidRDefault="00091535" w:rsidP="00091535">
      <w:pPr>
        <w:ind w:left="567"/>
        <w:rPr>
          <w:sz w:val="24"/>
          <w:szCs w:val="24"/>
        </w:rPr>
      </w:pPr>
    </w:p>
    <w:p w14:paraId="40D72018" w14:textId="77777777" w:rsidR="00091535" w:rsidRDefault="00091535" w:rsidP="00091535">
      <w:pPr>
        <w:ind w:left="567"/>
        <w:rPr>
          <w:sz w:val="24"/>
          <w:szCs w:val="24"/>
        </w:rPr>
      </w:pPr>
    </w:p>
    <w:p w14:paraId="17F704EC" w14:textId="77777777" w:rsidR="00091535" w:rsidRDefault="00091535" w:rsidP="00C63022">
      <w:pPr>
        <w:rPr>
          <w:b/>
          <w:sz w:val="28"/>
        </w:rPr>
      </w:pPr>
      <w:r w:rsidRPr="002D44D8">
        <w:rPr>
          <w:b/>
          <w:sz w:val="28"/>
          <w:szCs w:val="28"/>
        </w:rPr>
        <w:t xml:space="preserve">U.D.8. </w:t>
      </w:r>
      <w:r w:rsidRPr="004639B7">
        <w:rPr>
          <w:b/>
          <w:sz w:val="28"/>
        </w:rPr>
        <w:t>Filosofia, società e rivoluzione: sviluppi teorici del marxismo</w:t>
      </w:r>
    </w:p>
    <w:p w14:paraId="7A84A128" w14:textId="77777777" w:rsidR="00091535" w:rsidRPr="002D44D8" w:rsidRDefault="00091535" w:rsidP="00091535">
      <w:pPr>
        <w:ind w:left="567"/>
        <w:rPr>
          <w:b/>
          <w:sz w:val="24"/>
          <w:szCs w:val="24"/>
        </w:rPr>
      </w:pPr>
      <w:r w:rsidRPr="002D44D8">
        <w:rPr>
          <w:b/>
          <w:sz w:val="24"/>
          <w:szCs w:val="24"/>
        </w:rPr>
        <w:t>Gli sviluppi della filosofia marxista</w:t>
      </w:r>
      <w:r>
        <w:rPr>
          <w:b/>
          <w:sz w:val="24"/>
          <w:szCs w:val="24"/>
        </w:rPr>
        <w:t xml:space="preserve">. </w:t>
      </w:r>
      <w:r w:rsidRPr="002D44D8">
        <w:rPr>
          <w:sz w:val="24"/>
          <w:szCs w:val="24"/>
        </w:rPr>
        <w:t>Il marxismo sovietico</w:t>
      </w:r>
      <w:r>
        <w:rPr>
          <w:b/>
          <w:sz w:val="24"/>
          <w:szCs w:val="24"/>
        </w:rPr>
        <w:t xml:space="preserve">. </w:t>
      </w:r>
      <w:r w:rsidRPr="002D44D8">
        <w:rPr>
          <w:sz w:val="24"/>
          <w:szCs w:val="24"/>
        </w:rPr>
        <w:t>Il marxismo occidentale</w:t>
      </w:r>
      <w:r>
        <w:rPr>
          <w:sz w:val="24"/>
          <w:szCs w:val="24"/>
        </w:rPr>
        <w:t>.</w:t>
      </w:r>
    </w:p>
    <w:p w14:paraId="4D276A0D" w14:textId="77777777" w:rsidR="00091535" w:rsidRPr="002D44D8" w:rsidRDefault="00091535" w:rsidP="00091535">
      <w:pPr>
        <w:rPr>
          <w:sz w:val="24"/>
          <w:szCs w:val="24"/>
        </w:rPr>
      </w:pPr>
      <w:r>
        <w:rPr>
          <w:rFonts w:cs="Avenir 35 Light"/>
          <w:sz w:val="24"/>
          <w:szCs w:val="24"/>
        </w:rPr>
        <w:t xml:space="preserve">         </w:t>
      </w:r>
      <w:r w:rsidRPr="002D44D8">
        <w:rPr>
          <w:sz w:val="24"/>
          <w:szCs w:val="24"/>
        </w:rPr>
        <w:t xml:space="preserve"> Il marxismo in Italia</w:t>
      </w:r>
    </w:p>
    <w:p w14:paraId="7C1C4B90" w14:textId="77777777" w:rsidR="00091535" w:rsidRPr="002D44D8" w:rsidRDefault="00091535" w:rsidP="00091535">
      <w:pPr>
        <w:rPr>
          <w:b/>
          <w:i/>
          <w:sz w:val="24"/>
          <w:szCs w:val="24"/>
        </w:rPr>
      </w:pPr>
      <w:r>
        <w:rPr>
          <w:rFonts w:cs="Avenir 35 Light"/>
          <w:sz w:val="24"/>
          <w:szCs w:val="24"/>
        </w:rPr>
        <w:lastRenderedPageBreak/>
        <w:t xml:space="preserve">          </w:t>
      </w:r>
      <w:r w:rsidRPr="002D44D8">
        <w:rPr>
          <w:b/>
          <w:sz w:val="24"/>
          <w:szCs w:val="24"/>
        </w:rPr>
        <w:t>La Scuola di Francoforte</w:t>
      </w:r>
      <w:r>
        <w:rPr>
          <w:b/>
          <w:i/>
          <w:sz w:val="24"/>
          <w:szCs w:val="24"/>
        </w:rPr>
        <w:t>.</w:t>
      </w:r>
      <w:r w:rsidRPr="002D44D8">
        <w:rPr>
          <w:rFonts w:cs="Avenir 55 Roman"/>
          <w:bCs/>
          <w:sz w:val="24"/>
          <w:szCs w:val="24"/>
        </w:rPr>
        <w:t xml:space="preserve"> </w:t>
      </w:r>
      <w:r w:rsidRPr="002D44D8">
        <w:rPr>
          <w:rFonts w:cs="Avenir 65 Medium"/>
          <w:bCs/>
          <w:sz w:val="24"/>
          <w:szCs w:val="24"/>
        </w:rPr>
        <w:t>Protagonisti e caratteri generali</w:t>
      </w:r>
      <w:r>
        <w:rPr>
          <w:b/>
          <w:i/>
          <w:sz w:val="24"/>
          <w:szCs w:val="24"/>
        </w:rPr>
        <w:t>.</w:t>
      </w:r>
      <w:r w:rsidRPr="002D44D8">
        <w:rPr>
          <w:rFonts w:cs="Avenir 55 Roman"/>
          <w:bCs/>
          <w:sz w:val="24"/>
          <w:szCs w:val="24"/>
        </w:rPr>
        <w:t xml:space="preserve"> </w:t>
      </w:r>
      <w:r w:rsidRPr="002D44D8">
        <w:rPr>
          <w:rFonts w:cs="Avenir 65 Medium"/>
          <w:bCs/>
          <w:sz w:val="24"/>
          <w:szCs w:val="24"/>
        </w:rPr>
        <w:t>Horkheimer</w:t>
      </w:r>
    </w:p>
    <w:p w14:paraId="648BC128" w14:textId="77777777" w:rsidR="00091535" w:rsidRPr="002D44D8" w:rsidRDefault="00091535" w:rsidP="00091535">
      <w:pPr>
        <w:ind w:left="567"/>
        <w:rPr>
          <w:rFonts w:cs="Avenir 35 Light"/>
          <w:sz w:val="24"/>
          <w:szCs w:val="24"/>
        </w:rPr>
      </w:pPr>
      <w:r>
        <w:rPr>
          <w:rFonts w:cs="Avenir 65 Medium"/>
          <w:b/>
          <w:bCs/>
          <w:sz w:val="24"/>
          <w:szCs w:val="24"/>
        </w:rPr>
        <w:t xml:space="preserve"> </w:t>
      </w:r>
      <w:r w:rsidRPr="002D44D8">
        <w:rPr>
          <w:rFonts w:cs="Avenir 65 Medium"/>
          <w:b/>
          <w:bCs/>
          <w:sz w:val="24"/>
          <w:szCs w:val="24"/>
        </w:rPr>
        <w:t>I nodi del pensiero</w:t>
      </w:r>
      <w:r w:rsidRPr="002D44D8">
        <w:rPr>
          <w:rFonts w:cs="Avenir 65 Medium"/>
          <w:bCs/>
          <w:sz w:val="24"/>
          <w:szCs w:val="24"/>
        </w:rPr>
        <w:t xml:space="preserve"> Che cos’è il potere?</w:t>
      </w:r>
    </w:p>
    <w:p w14:paraId="607E0075" w14:textId="77777777" w:rsidR="00091535" w:rsidRPr="002D44D8" w:rsidRDefault="00091535" w:rsidP="00091535">
      <w:pPr>
        <w:adjustRightInd w:val="0"/>
        <w:ind w:left="567"/>
        <w:rPr>
          <w:rFonts w:cs="Avenir 35 Light"/>
          <w:sz w:val="24"/>
          <w:szCs w:val="24"/>
        </w:rPr>
      </w:pPr>
      <w:r>
        <w:rPr>
          <w:rFonts w:cs="Avenir 55 Roman"/>
          <w:bCs/>
          <w:sz w:val="24"/>
          <w:szCs w:val="24"/>
        </w:rPr>
        <w:t xml:space="preserve"> </w:t>
      </w:r>
      <w:r w:rsidRPr="002D44D8">
        <w:rPr>
          <w:rFonts w:cs="Avenir 65 Medium"/>
          <w:bCs/>
          <w:sz w:val="24"/>
          <w:szCs w:val="24"/>
        </w:rPr>
        <w:t>Adorno</w:t>
      </w:r>
    </w:p>
    <w:p w14:paraId="5CE47C0B" w14:textId="77777777" w:rsidR="00091535" w:rsidRPr="002D44D8" w:rsidRDefault="00091535" w:rsidP="00091535">
      <w:pPr>
        <w:adjustRightInd w:val="0"/>
        <w:ind w:left="567"/>
        <w:rPr>
          <w:rFonts w:cs="Avenir 65 Medium"/>
          <w:bCs/>
          <w:sz w:val="24"/>
          <w:szCs w:val="24"/>
        </w:rPr>
      </w:pPr>
      <w:r w:rsidRPr="002D44D8">
        <w:rPr>
          <w:rFonts w:cs="Avenir 55 Roman"/>
          <w:bCs/>
          <w:sz w:val="24"/>
          <w:szCs w:val="24"/>
        </w:rPr>
        <w:t xml:space="preserve"> </w:t>
      </w:r>
      <w:r w:rsidRPr="002D44D8">
        <w:rPr>
          <w:rFonts w:cs="Avenir 65 Medium"/>
          <w:bCs/>
          <w:sz w:val="24"/>
          <w:szCs w:val="24"/>
        </w:rPr>
        <w:t>Marcuse</w:t>
      </w:r>
    </w:p>
    <w:p w14:paraId="44778F48" w14:textId="77777777" w:rsidR="00091535" w:rsidRDefault="00091535" w:rsidP="0009153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D44D8">
        <w:rPr>
          <w:sz w:val="24"/>
          <w:szCs w:val="24"/>
        </w:rPr>
        <w:t>La Scuola di Francoforte e il ruolo dei mass media nella società di oggi</w:t>
      </w:r>
      <w:r>
        <w:rPr>
          <w:sz w:val="24"/>
          <w:szCs w:val="24"/>
        </w:rPr>
        <w:t>.</w:t>
      </w:r>
    </w:p>
    <w:p w14:paraId="39C09C77" w14:textId="77777777" w:rsidR="00091535" w:rsidRDefault="00091535" w:rsidP="00091535">
      <w:pPr>
        <w:rPr>
          <w:sz w:val="24"/>
          <w:szCs w:val="24"/>
        </w:rPr>
      </w:pPr>
    </w:p>
    <w:p w14:paraId="2D3F5CDF" w14:textId="77777777" w:rsidR="00091535" w:rsidRPr="00CA7885" w:rsidRDefault="00091535" w:rsidP="00091535">
      <w:pPr>
        <w:rPr>
          <w:sz w:val="24"/>
          <w:szCs w:val="24"/>
        </w:rPr>
      </w:pPr>
      <w:r>
        <w:rPr>
          <w:b/>
          <w:sz w:val="28"/>
        </w:rPr>
        <w:t xml:space="preserve"> U.D.9. </w:t>
      </w:r>
      <w:r w:rsidRPr="004639B7">
        <w:rPr>
          <w:b/>
          <w:sz w:val="28"/>
        </w:rPr>
        <w:t>Fenomenologia ed esistenz</w:t>
      </w:r>
      <w:r>
        <w:rPr>
          <w:b/>
          <w:sz w:val="28"/>
        </w:rPr>
        <w:t>ialismo: da Husserl ad Heidegger</w:t>
      </w:r>
    </w:p>
    <w:p w14:paraId="72DA901B" w14:textId="77777777" w:rsidR="00091535" w:rsidRDefault="00091535" w:rsidP="00091535">
      <w:pPr>
        <w:rPr>
          <w:rFonts w:cs="Avenir 55 Roman"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609A0">
        <w:rPr>
          <w:b/>
          <w:sz w:val="24"/>
          <w:szCs w:val="24"/>
        </w:rPr>
        <w:t>La fenomenologia</w:t>
      </w:r>
      <w:r>
        <w:rPr>
          <w:b/>
          <w:sz w:val="24"/>
          <w:szCs w:val="24"/>
        </w:rPr>
        <w:t>.</w:t>
      </w:r>
      <w:r w:rsidRPr="00F609A0">
        <w:rPr>
          <w:rFonts w:cs="Avenir 55 Roman"/>
          <w:bCs/>
          <w:sz w:val="24"/>
          <w:szCs w:val="24"/>
        </w:rPr>
        <w:t xml:space="preserve"> </w:t>
      </w:r>
      <w:r w:rsidRPr="00F609A0">
        <w:rPr>
          <w:rFonts w:cs="Avenir 65 Medium"/>
          <w:bCs/>
          <w:sz w:val="24"/>
          <w:szCs w:val="24"/>
        </w:rPr>
        <w:t>Caratteri generali</w:t>
      </w:r>
      <w:r>
        <w:rPr>
          <w:b/>
          <w:sz w:val="24"/>
          <w:szCs w:val="24"/>
        </w:rPr>
        <w:t>.</w:t>
      </w:r>
      <w:r w:rsidRPr="00F609A0">
        <w:rPr>
          <w:rFonts w:cs="Avenir 55 Roman"/>
          <w:bCs/>
          <w:sz w:val="24"/>
          <w:szCs w:val="24"/>
        </w:rPr>
        <w:t xml:space="preserve"> </w:t>
      </w:r>
    </w:p>
    <w:p w14:paraId="45D74562" w14:textId="77777777" w:rsidR="00091535" w:rsidRPr="00F609A0" w:rsidRDefault="00091535" w:rsidP="00091535">
      <w:pPr>
        <w:rPr>
          <w:b/>
          <w:sz w:val="24"/>
          <w:szCs w:val="24"/>
        </w:rPr>
      </w:pPr>
      <w:r>
        <w:rPr>
          <w:rFonts w:cs="Avenir 55 Roman"/>
          <w:bCs/>
          <w:sz w:val="24"/>
          <w:szCs w:val="24"/>
        </w:rPr>
        <w:t xml:space="preserve">         </w:t>
      </w:r>
      <w:r w:rsidRPr="00F609A0">
        <w:rPr>
          <w:rFonts w:cs="Avenir 65 Medium"/>
          <w:bCs/>
          <w:sz w:val="24"/>
          <w:szCs w:val="24"/>
        </w:rPr>
        <w:t>Husserl</w:t>
      </w:r>
    </w:p>
    <w:p w14:paraId="6E8D97E4" w14:textId="77777777" w:rsidR="00091535" w:rsidRPr="00F609A0" w:rsidRDefault="00091535" w:rsidP="00091535">
      <w:pPr>
        <w:ind w:left="567"/>
        <w:rPr>
          <w:rFonts w:cs="Avenir 35 Light"/>
          <w:sz w:val="24"/>
          <w:szCs w:val="24"/>
        </w:rPr>
      </w:pPr>
      <w:r w:rsidRPr="00F609A0">
        <w:rPr>
          <w:rFonts w:cs="Avenir 65 Medium"/>
          <w:b/>
          <w:bCs/>
          <w:sz w:val="24"/>
          <w:szCs w:val="24"/>
        </w:rPr>
        <w:t>I nodi del pensiero</w:t>
      </w:r>
      <w:r w:rsidRPr="00F609A0">
        <w:rPr>
          <w:rFonts w:cs="Avenir 65 Medium"/>
          <w:bCs/>
          <w:sz w:val="24"/>
          <w:szCs w:val="24"/>
        </w:rPr>
        <w:t xml:space="preserve"> Che cos’è il fenomeno?</w:t>
      </w:r>
    </w:p>
    <w:p w14:paraId="4908F71F" w14:textId="77777777" w:rsidR="00091535" w:rsidRPr="00F609A0" w:rsidRDefault="00091535" w:rsidP="000915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L’esistenzialismo.</w:t>
      </w:r>
      <w:r w:rsidRPr="00F609A0">
        <w:rPr>
          <w:rFonts w:cs="Avenir 55 Roman"/>
          <w:bCs/>
          <w:sz w:val="24"/>
          <w:szCs w:val="24"/>
        </w:rPr>
        <w:t xml:space="preserve"> </w:t>
      </w:r>
      <w:r w:rsidRPr="00F609A0">
        <w:rPr>
          <w:rFonts w:cs="Avenir 65 Medium"/>
          <w:bCs/>
          <w:sz w:val="24"/>
          <w:szCs w:val="24"/>
        </w:rPr>
        <w:t>Caratteri generali</w:t>
      </w:r>
    </w:p>
    <w:p w14:paraId="77FD2C50" w14:textId="77777777" w:rsidR="00091535" w:rsidRPr="00F609A0" w:rsidRDefault="00091535" w:rsidP="00091535">
      <w:pPr>
        <w:adjustRightInd w:val="0"/>
        <w:ind w:left="567"/>
        <w:rPr>
          <w:rFonts w:cs="Avenir 35 Light"/>
          <w:sz w:val="24"/>
          <w:szCs w:val="24"/>
        </w:rPr>
      </w:pPr>
      <w:r w:rsidRPr="00F609A0">
        <w:rPr>
          <w:rFonts w:cs="Avenir 65 Medium"/>
          <w:bCs/>
          <w:sz w:val="24"/>
          <w:szCs w:val="24"/>
        </w:rPr>
        <w:t>Jaspers</w:t>
      </w:r>
    </w:p>
    <w:p w14:paraId="4699E0EA" w14:textId="77777777" w:rsidR="00091535" w:rsidRPr="00F609A0" w:rsidRDefault="00091535" w:rsidP="00091535">
      <w:pPr>
        <w:adjustRightInd w:val="0"/>
        <w:ind w:left="567"/>
        <w:rPr>
          <w:rFonts w:cs="Avenir 65 Medium"/>
          <w:bCs/>
          <w:sz w:val="24"/>
          <w:szCs w:val="24"/>
        </w:rPr>
      </w:pPr>
      <w:r w:rsidRPr="00F609A0">
        <w:rPr>
          <w:rFonts w:cs="Avenir 65 Medium"/>
          <w:bCs/>
          <w:sz w:val="24"/>
          <w:szCs w:val="24"/>
        </w:rPr>
        <w:t>Sartre</w:t>
      </w:r>
    </w:p>
    <w:p w14:paraId="1856418F" w14:textId="77777777" w:rsidR="00091535" w:rsidRDefault="00091535" w:rsidP="00091535">
      <w:pPr>
        <w:rPr>
          <w:sz w:val="24"/>
          <w:szCs w:val="24"/>
        </w:rPr>
      </w:pPr>
      <w:r>
        <w:rPr>
          <w:sz w:val="24"/>
          <w:szCs w:val="24"/>
        </w:rPr>
        <w:t xml:space="preserve">          Heidegger: i giorni e le opere. </w:t>
      </w:r>
      <w:r w:rsidRPr="00F609A0">
        <w:rPr>
          <w:sz w:val="24"/>
          <w:szCs w:val="24"/>
        </w:rPr>
        <w:t>Il primo Heidegger</w:t>
      </w:r>
      <w:r>
        <w:rPr>
          <w:sz w:val="24"/>
          <w:szCs w:val="24"/>
        </w:rPr>
        <w:t>.</w:t>
      </w:r>
    </w:p>
    <w:p w14:paraId="401DC88A" w14:textId="77777777" w:rsidR="00091535" w:rsidRDefault="00091535" w:rsidP="00091535">
      <w:pPr>
        <w:rPr>
          <w:sz w:val="24"/>
          <w:szCs w:val="24"/>
        </w:rPr>
      </w:pPr>
    </w:p>
    <w:p w14:paraId="51A33BCF" w14:textId="77777777" w:rsidR="00091535" w:rsidRDefault="00091535" w:rsidP="00091535">
      <w:pPr>
        <w:rPr>
          <w:b/>
          <w:sz w:val="28"/>
        </w:rPr>
      </w:pPr>
      <w:r w:rsidRPr="00F609A0">
        <w:rPr>
          <w:b/>
          <w:sz w:val="28"/>
          <w:szCs w:val="28"/>
        </w:rPr>
        <w:t>U.D.10</w:t>
      </w:r>
      <w:r>
        <w:rPr>
          <w:b/>
          <w:sz w:val="28"/>
          <w:szCs w:val="28"/>
        </w:rPr>
        <w:t>.</w:t>
      </w:r>
      <w:r w:rsidRPr="00F609A0">
        <w:rPr>
          <w:b/>
          <w:sz w:val="28"/>
          <w:szCs w:val="28"/>
        </w:rPr>
        <w:t xml:space="preserve"> </w:t>
      </w:r>
      <w:r w:rsidRPr="004639B7">
        <w:rPr>
          <w:b/>
          <w:sz w:val="28"/>
        </w:rPr>
        <w:t>Filosofia e politica</w:t>
      </w:r>
    </w:p>
    <w:p w14:paraId="7E3A60B1" w14:textId="77777777" w:rsidR="00091535" w:rsidRPr="00F609A0" w:rsidRDefault="00091535" w:rsidP="00091535">
      <w:pPr>
        <w:adjustRightInd w:val="0"/>
        <w:rPr>
          <w:rFonts w:cs="Avenir 65 Medium"/>
          <w:b/>
          <w:sz w:val="24"/>
          <w:szCs w:val="24"/>
        </w:rPr>
      </w:pPr>
      <w:r>
        <w:rPr>
          <w:rFonts w:cs="Avenir 65 Medium"/>
          <w:b/>
          <w:sz w:val="24"/>
          <w:szCs w:val="24"/>
        </w:rPr>
        <w:t xml:space="preserve">          </w:t>
      </w:r>
      <w:r w:rsidR="00C63022">
        <w:rPr>
          <w:rFonts w:cs="Avenir 65 Medium"/>
          <w:b/>
          <w:sz w:val="24"/>
          <w:szCs w:val="24"/>
        </w:rPr>
        <w:t>Politica e potere:</w:t>
      </w:r>
      <w:r w:rsidRPr="00F609A0">
        <w:rPr>
          <w:rFonts w:cs="Avenir 65 Medium"/>
          <w:b/>
          <w:sz w:val="24"/>
          <w:szCs w:val="24"/>
        </w:rPr>
        <w:t xml:space="preserve"> Arendt e Weil</w:t>
      </w:r>
    </w:p>
    <w:p w14:paraId="209C671B" w14:textId="77777777" w:rsidR="00091535" w:rsidRPr="00F609A0" w:rsidRDefault="00091535" w:rsidP="00C63022">
      <w:pPr>
        <w:adjustRightInd w:val="0"/>
        <w:ind w:left="567"/>
        <w:rPr>
          <w:rFonts w:cs="Avenir 65 Medium"/>
          <w:sz w:val="24"/>
          <w:szCs w:val="24"/>
        </w:rPr>
      </w:pPr>
      <w:r w:rsidRPr="00F609A0">
        <w:rPr>
          <w:rFonts w:cs="Avenir 65 Medium"/>
          <w:sz w:val="24"/>
          <w:szCs w:val="24"/>
        </w:rPr>
        <w:t xml:space="preserve"> La ridefinizione della politica</w:t>
      </w:r>
    </w:p>
    <w:p w14:paraId="2B2C3394" w14:textId="77777777" w:rsidR="00091535" w:rsidRPr="00F609A0" w:rsidRDefault="00091535" w:rsidP="00091535">
      <w:pPr>
        <w:adjustRightInd w:val="0"/>
        <w:rPr>
          <w:rFonts w:cs="Avenir 65 Medium"/>
          <w:sz w:val="24"/>
          <w:szCs w:val="24"/>
        </w:rPr>
      </w:pPr>
      <w:r>
        <w:rPr>
          <w:rFonts w:cs="Avenir 65 Medium"/>
          <w:sz w:val="24"/>
          <w:szCs w:val="24"/>
        </w:rPr>
        <w:t xml:space="preserve">         </w:t>
      </w:r>
      <w:r w:rsidRPr="00F609A0">
        <w:rPr>
          <w:rFonts w:cs="Avenir 65 Medium"/>
          <w:sz w:val="24"/>
          <w:szCs w:val="24"/>
        </w:rPr>
        <w:t xml:space="preserve"> Hannah Arendt</w:t>
      </w:r>
    </w:p>
    <w:p w14:paraId="59C37427" w14:textId="77777777" w:rsidR="00091535" w:rsidRPr="00F609A0" w:rsidRDefault="00091535" w:rsidP="00091535">
      <w:pPr>
        <w:ind w:left="567"/>
        <w:rPr>
          <w:sz w:val="24"/>
          <w:szCs w:val="24"/>
        </w:rPr>
      </w:pPr>
    </w:p>
    <w:p w14:paraId="3A4BEFA2" w14:textId="77777777" w:rsidR="00091535" w:rsidRDefault="00091535" w:rsidP="00091535">
      <w:pPr>
        <w:rPr>
          <w:b/>
          <w:sz w:val="28"/>
        </w:rPr>
      </w:pPr>
      <w:r w:rsidRPr="00F609A0">
        <w:rPr>
          <w:b/>
          <w:sz w:val="28"/>
          <w:szCs w:val="28"/>
        </w:rPr>
        <w:t>U.D.11.</w:t>
      </w:r>
      <w:r w:rsidRPr="00F609A0">
        <w:rPr>
          <w:b/>
          <w:sz w:val="28"/>
        </w:rPr>
        <w:t xml:space="preserve"> </w:t>
      </w:r>
      <w:r w:rsidRPr="004639B7">
        <w:rPr>
          <w:b/>
          <w:sz w:val="28"/>
        </w:rPr>
        <w:t>Filosofia e attualità</w:t>
      </w:r>
    </w:p>
    <w:p w14:paraId="0E34F02C" w14:textId="77777777" w:rsidR="00091535" w:rsidRPr="00F609A0" w:rsidRDefault="00091535" w:rsidP="00091535">
      <w:pPr>
        <w:ind w:left="567"/>
        <w:rPr>
          <w:b/>
          <w:sz w:val="24"/>
          <w:szCs w:val="24"/>
        </w:rPr>
      </w:pPr>
      <w:r w:rsidRPr="00F609A0">
        <w:rPr>
          <w:b/>
          <w:sz w:val="24"/>
          <w:szCs w:val="24"/>
        </w:rPr>
        <w:t xml:space="preserve"> Le etiche ambientaliste e animaliste</w:t>
      </w:r>
    </w:p>
    <w:p w14:paraId="1FEE850E" w14:textId="77777777" w:rsidR="00091535" w:rsidRPr="00F609A0" w:rsidRDefault="00091535" w:rsidP="00091535">
      <w:pPr>
        <w:ind w:left="567"/>
        <w:rPr>
          <w:sz w:val="24"/>
          <w:szCs w:val="24"/>
        </w:rPr>
      </w:pPr>
      <w:r w:rsidRPr="00F609A0">
        <w:rPr>
          <w:sz w:val="24"/>
          <w:szCs w:val="24"/>
        </w:rPr>
        <w:t xml:space="preserve"> L’avvento dell’etica applicata</w:t>
      </w:r>
    </w:p>
    <w:p w14:paraId="1C731EFD" w14:textId="77777777" w:rsidR="00091535" w:rsidRPr="00F609A0" w:rsidRDefault="00091535" w:rsidP="0009153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Le filosofie ambientaliste. </w:t>
      </w:r>
      <w:r w:rsidRPr="00F609A0">
        <w:rPr>
          <w:sz w:val="24"/>
          <w:szCs w:val="24"/>
        </w:rPr>
        <w:t>I paradigmi ambientalisti</w:t>
      </w:r>
    </w:p>
    <w:p w14:paraId="07788C88" w14:textId="77777777" w:rsidR="00091535" w:rsidRPr="00F609A0" w:rsidRDefault="00091535" w:rsidP="0009153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09A0">
        <w:rPr>
          <w:sz w:val="24"/>
          <w:szCs w:val="24"/>
        </w:rPr>
        <w:t>La questione animale e l’etica animalista</w:t>
      </w:r>
      <w:r>
        <w:rPr>
          <w:sz w:val="24"/>
          <w:szCs w:val="24"/>
        </w:rPr>
        <w:t>.</w:t>
      </w:r>
    </w:p>
    <w:p w14:paraId="36B3EEDC" w14:textId="77777777" w:rsidR="00091535" w:rsidRPr="00F609A0" w:rsidRDefault="00091535" w:rsidP="000915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F609A0">
        <w:rPr>
          <w:b/>
          <w:sz w:val="24"/>
          <w:szCs w:val="24"/>
        </w:rPr>
        <w:t>La bioetica</w:t>
      </w:r>
    </w:p>
    <w:p w14:paraId="2FDF4344" w14:textId="67BD2B3B" w:rsidR="00091535" w:rsidRPr="00F609A0" w:rsidRDefault="00091535" w:rsidP="0009153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Bioetica e filosofia. </w:t>
      </w:r>
      <w:r w:rsidRPr="00F609A0">
        <w:rPr>
          <w:sz w:val="24"/>
          <w:szCs w:val="24"/>
        </w:rPr>
        <w:t>Indisponibilità e disponibilità della vita come “chiavi di lettura” della bioetica contemporanea</w:t>
      </w:r>
      <w:r w:rsidR="00E070DB">
        <w:rPr>
          <w:sz w:val="24"/>
          <w:szCs w:val="24"/>
        </w:rPr>
        <w:t>.</w:t>
      </w:r>
      <w:r>
        <w:rPr>
          <w:sz w:val="24"/>
          <w:szCs w:val="24"/>
        </w:rPr>
        <w:t xml:space="preserve"> La bioetica cattolica.</w:t>
      </w:r>
      <w:r w:rsidRPr="00F609A0">
        <w:rPr>
          <w:sz w:val="24"/>
          <w:szCs w:val="24"/>
        </w:rPr>
        <w:t xml:space="preserve"> La bioetica laica</w:t>
      </w:r>
      <w:r>
        <w:rPr>
          <w:sz w:val="24"/>
          <w:szCs w:val="24"/>
        </w:rPr>
        <w:t>.</w:t>
      </w:r>
    </w:p>
    <w:p w14:paraId="23245D46" w14:textId="77777777" w:rsidR="00091535" w:rsidRPr="00F609A0" w:rsidRDefault="00091535" w:rsidP="00091535">
      <w:pPr>
        <w:tabs>
          <w:tab w:val="left" w:pos="567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Globalizzazion</w:t>
      </w:r>
      <w:r w:rsidRPr="00F609A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e</w:t>
      </w:r>
      <w:r w:rsidRPr="00F609A0">
        <w:rPr>
          <w:b/>
          <w:sz w:val="24"/>
          <w:szCs w:val="24"/>
        </w:rPr>
        <w:t xml:space="preserve"> multiculturalismo</w:t>
      </w:r>
    </w:p>
    <w:p w14:paraId="451B0A8A" w14:textId="77777777" w:rsidR="00091535" w:rsidRPr="00F609A0" w:rsidRDefault="00091535" w:rsidP="00091535">
      <w:pPr>
        <w:adjustRightInd w:val="0"/>
        <w:ind w:left="567"/>
        <w:rPr>
          <w:rFonts w:cs="Avenir 55 Roman"/>
          <w:bCs/>
          <w:sz w:val="24"/>
          <w:szCs w:val="24"/>
        </w:rPr>
      </w:pPr>
      <w:r>
        <w:rPr>
          <w:rFonts w:cs="Avenir 55 Roman"/>
          <w:bCs/>
          <w:sz w:val="24"/>
          <w:szCs w:val="24"/>
        </w:rPr>
        <w:t xml:space="preserve"> La globalizzazione. </w:t>
      </w:r>
      <w:r w:rsidRPr="00F609A0">
        <w:rPr>
          <w:rFonts w:cs="Avenir 55 Roman"/>
          <w:bCs/>
          <w:sz w:val="24"/>
          <w:szCs w:val="24"/>
        </w:rPr>
        <w:t>Il multiculturalismo</w:t>
      </w:r>
    </w:p>
    <w:p w14:paraId="39702E3E" w14:textId="77777777" w:rsidR="00091535" w:rsidRPr="00F609A0" w:rsidRDefault="00091535" w:rsidP="00091535">
      <w:pPr>
        <w:ind w:left="567"/>
        <w:rPr>
          <w:sz w:val="24"/>
          <w:szCs w:val="24"/>
        </w:rPr>
      </w:pPr>
    </w:p>
    <w:p w14:paraId="1FAADFC2" w14:textId="77777777" w:rsidR="00091535" w:rsidRPr="00F609A0" w:rsidRDefault="00091535" w:rsidP="00091535">
      <w:pPr>
        <w:ind w:left="567"/>
        <w:rPr>
          <w:b/>
          <w:sz w:val="24"/>
          <w:szCs w:val="24"/>
        </w:rPr>
      </w:pPr>
      <w:r w:rsidRPr="00F609A0">
        <w:rPr>
          <w:b/>
          <w:sz w:val="24"/>
          <w:szCs w:val="24"/>
        </w:rPr>
        <w:t>Con-Filosofare - Questione</w:t>
      </w:r>
    </w:p>
    <w:p w14:paraId="7956EA24" w14:textId="77777777" w:rsidR="00091535" w:rsidRPr="00F609A0" w:rsidRDefault="00091535" w:rsidP="00091535">
      <w:pPr>
        <w:ind w:left="567"/>
        <w:rPr>
          <w:sz w:val="24"/>
          <w:szCs w:val="24"/>
        </w:rPr>
      </w:pPr>
      <w:r w:rsidRPr="00F609A0">
        <w:rPr>
          <w:sz w:val="24"/>
          <w:szCs w:val="24"/>
        </w:rPr>
        <w:t>L’uomo ha il dovere di salvaguardare la vita</w:t>
      </w:r>
      <w:r w:rsidRPr="00F609A0">
        <w:rPr>
          <w:sz w:val="24"/>
          <w:szCs w:val="24"/>
        </w:rPr>
        <w:br/>
        <w:t>o ha il diritto di morire?</w:t>
      </w:r>
    </w:p>
    <w:p w14:paraId="16617106" w14:textId="77777777" w:rsidR="00091535" w:rsidRPr="00F609A0" w:rsidRDefault="00091535" w:rsidP="00091535">
      <w:pPr>
        <w:ind w:left="567"/>
        <w:rPr>
          <w:b/>
          <w:sz w:val="24"/>
          <w:szCs w:val="24"/>
        </w:rPr>
      </w:pPr>
    </w:p>
    <w:p w14:paraId="3339B617" w14:textId="77777777" w:rsidR="00091535" w:rsidRDefault="00091535" w:rsidP="00091535">
      <w:pPr>
        <w:pStyle w:val="Paragrafoelenco"/>
        <w:tabs>
          <w:tab w:val="left" w:pos="653"/>
        </w:tabs>
        <w:ind w:left="652" w:firstLine="0"/>
        <w:rPr>
          <w:b/>
          <w:color w:val="000009"/>
          <w:sz w:val="24"/>
        </w:rPr>
      </w:pPr>
    </w:p>
    <w:p w14:paraId="480B7210" w14:textId="77777777" w:rsidR="001C46C0" w:rsidRDefault="001C46C0">
      <w:pPr>
        <w:pStyle w:val="Corpotesto"/>
        <w:rPr>
          <w:b/>
          <w:sz w:val="20"/>
        </w:rPr>
      </w:pPr>
    </w:p>
    <w:p w14:paraId="7A23A441" w14:textId="77777777" w:rsidR="001C46C0" w:rsidRDefault="001C46C0">
      <w:pPr>
        <w:pStyle w:val="Corpotesto"/>
        <w:rPr>
          <w:b/>
          <w:sz w:val="20"/>
        </w:rPr>
      </w:pPr>
    </w:p>
    <w:p w14:paraId="446146A7" w14:textId="77777777" w:rsidR="001C33B1" w:rsidRDefault="001C33B1">
      <w:pPr>
        <w:pStyle w:val="Corpotesto"/>
        <w:rPr>
          <w:b/>
          <w:sz w:val="20"/>
        </w:rPr>
      </w:pPr>
    </w:p>
    <w:p w14:paraId="62E04404" w14:textId="77777777" w:rsidR="001C33B1" w:rsidRDefault="001C33B1">
      <w:pPr>
        <w:pStyle w:val="Corpotesto"/>
        <w:rPr>
          <w:b/>
          <w:sz w:val="20"/>
        </w:rPr>
      </w:pPr>
    </w:p>
    <w:p w14:paraId="509E3501" w14:textId="77777777" w:rsidR="001C33B1" w:rsidRDefault="001C33B1">
      <w:pPr>
        <w:pStyle w:val="Corpotesto"/>
        <w:rPr>
          <w:b/>
          <w:sz w:val="20"/>
        </w:rPr>
      </w:pPr>
    </w:p>
    <w:p w14:paraId="60644240" w14:textId="77777777" w:rsidR="001C33B1" w:rsidRDefault="001C33B1">
      <w:pPr>
        <w:pStyle w:val="Corpotesto"/>
        <w:rPr>
          <w:b/>
          <w:sz w:val="20"/>
        </w:rPr>
      </w:pPr>
    </w:p>
    <w:p w14:paraId="014E77C2" w14:textId="77777777" w:rsidR="001C33B1" w:rsidRDefault="001C33B1">
      <w:pPr>
        <w:pStyle w:val="Corpotesto"/>
        <w:rPr>
          <w:b/>
          <w:sz w:val="20"/>
        </w:rPr>
      </w:pPr>
    </w:p>
    <w:p w14:paraId="3A54ED2C" w14:textId="77777777" w:rsidR="001C46C0" w:rsidRDefault="001C46C0">
      <w:pPr>
        <w:pStyle w:val="Corpotesto"/>
        <w:spacing w:before="5"/>
        <w:rPr>
          <w:b/>
        </w:rPr>
      </w:pPr>
    </w:p>
    <w:p w14:paraId="671B8474" w14:textId="417CC4B1" w:rsidR="001C46C0" w:rsidRPr="00E070DB" w:rsidRDefault="001C46C0" w:rsidP="00E070DB">
      <w:pPr>
        <w:tabs>
          <w:tab w:val="left" w:pos="654"/>
        </w:tabs>
        <w:rPr>
          <w:b/>
          <w:sz w:val="24"/>
        </w:rPr>
      </w:pPr>
    </w:p>
    <w:p w14:paraId="25B548C8" w14:textId="0BEFD17A" w:rsidR="001C46C0" w:rsidRDefault="001C46C0">
      <w:pPr>
        <w:spacing w:before="139"/>
        <w:ind w:left="412"/>
        <w:rPr>
          <w:b/>
          <w:sz w:val="24"/>
        </w:rPr>
      </w:pPr>
    </w:p>
    <w:p w14:paraId="36B5F70D" w14:textId="77777777" w:rsidR="001C46C0" w:rsidRDefault="001C46C0">
      <w:pPr>
        <w:pStyle w:val="Corpotesto"/>
        <w:rPr>
          <w:b/>
          <w:sz w:val="29"/>
        </w:rPr>
      </w:pPr>
    </w:p>
    <w:sectPr w:rsidR="001C46C0" w:rsidSect="00036CD1">
      <w:pgSz w:w="11910" w:h="16840"/>
      <w:pgMar w:top="1320" w:right="580" w:bottom="1680" w:left="72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8A64" w14:textId="77777777" w:rsidR="00030CCD" w:rsidRDefault="00030CCD">
      <w:r>
        <w:separator/>
      </w:r>
    </w:p>
  </w:endnote>
  <w:endnote w:type="continuationSeparator" w:id="0">
    <w:p w14:paraId="41E4501E" w14:textId="77777777" w:rsidR="00030CCD" w:rsidRDefault="0003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45 Book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65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35 Light">
    <w:altName w:val="Genev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venir 55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AB74" w14:textId="77777777" w:rsidR="00030CCD" w:rsidRDefault="00030CCD">
      <w:r>
        <w:separator/>
      </w:r>
    </w:p>
  </w:footnote>
  <w:footnote w:type="continuationSeparator" w:id="0">
    <w:p w14:paraId="77FA56C4" w14:textId="77777777" w:rsidR="00030CCD" w:rsidRDefault="0003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9CC"/>
    <w:multiLevelType w:val="hybridMultilevel"/>
    <w:tmpl w:val="63DA2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8C6"/>
    <w:multiLevelType w:val="hybridMultilevel"/>
    <w:tmpl w:val="E89EA16E"/>
    <w:lvl w:ilvl="0" w:tplc="8358588E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3BA65A8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6E32DFD6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A1D0357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A310321A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7BFA9E02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21BCA38A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7F5A0DC2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42B47D5E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6E07929"/>
    <w:multiLevelType w:val="hybridMultilevel"/>
    <w:tmpl w:val="DE4CC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2757"/>
    <w:multiLevelType w:val="hybridMultilevel"/>
    <w:tmpl w:val="CD525C26"/>
    <w:lvl w:ilvl="0" w:tplc="96887C9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0487DA8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10B4163A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F1DC4F2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3F040320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1C02D336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4B2070F6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29AAEC9A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5DD40612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00F4D5B"/>
    <w:multiLevelType w:val="hybridMultilevel"/>
    <w:tmpl w:val="BBCAEBDE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 w15:restartNumberingAfterBreak="0">
    <w:nsid w:val="1131283C"/>
    <w:multiLevelType w:val="hybridMultilevel"/>
    <w:tmpl w:val="A41419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C58C4"/>
    <w:multiLevelType w:val="hybridMultilevel"/>
    <w:tmpl w:val="1E5AE42A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7" w15:restartNumberingAfterBreak="0">
    <w:nsid w:val="2BC604AD"/>
    <w:multiLevelType w:val="hybridMultilevel"/>
    <w:tmpl w:val="343A0292"/>
    <w:lvl w:ilvl="0" w:tplc="E79A9114">
      <w:start w:val="1"/>
      <w:numFmt w:val="decimal"/>
      <w:lvlText w:val="%1."/>
      <w:lvlJc w:val="left"/>
      <w:pPr>
        <w:ind w:left="412" w:hanging="241"/>
        <w:jc w:val="left"/>
      </w:pPr>
      <w:rPr>
        <w:rFonts w:hint="default"/>
        <w:spacing w:val="-3"/>
        <w:w w:val="99"/>
        <w:highlight w:val="lightGray"/>
        <w:lang w:val="it-IT" w:eastAsia="it-IT" w:bidi="it-IT"/>
      </w:rPr>
    </w:lvl>
    <w:lvl w:ilvl="1" w:tplc="59BCE72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39C0D40">
      <w:numFmt w:val="bullet"/>
      <w:lvlText w:val="•"/>
      <w:lvlJc w:val="left"/>
      <w:pPr>
        <w:ind w:left="1200" w:hanging="360"/>
      </w:pPr>
      <w:rPr>
        <w:rFonts w:hint="default"/>
        <w:lang w:val="it-IT" w:eastAsia="it-IT" w:bidi="it-IT"/>
      </w:rPr>
    </w:lvl>
    <w:lvl w:ilvl="3" w:tplc="C2583E48">
      <w:numFmt w:val="bullet"/>
      <w:lvlText w:val="•"/>
      <w:lvlJc w:val="left"/>
      <w:pPr>
        <w:ind w:left="2375" w:hanging="360"/>
      </w:pPr>
      <w:rPr>
        <w:rFonts w:hint="default"/>
        <w:lang w:val="it-IT" w:eastAsia="it-IT" w:bidi="it-IT"/>
      </w:rPr>
    </w:lvl>
    <w:lvl w:ilvl="4" w:tplc="E258F432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5" w:tplc="AA40E1C6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6" w:tplc="F85472CC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7" w:tplc="9EA6B8A0">
      <w:numFmt w:val="bullet"/>
      <w:lvlText w:val="•"/>
      <w:lvlJc w:val="left"/>
      <w:pPr>
        <w:ind w:left="7079" w:hanging="360"/>
      </w:pPr>
      <w:rPr>
        <w:rFonts w:hint="default"/>
        <w:lang w:val="it-IT" w:eastAsia="it-IT" w:bidi="it-IT"/>
      </w:rPr>
    </w:lvl>
    <w:lvl w:ilvl="8" w:tplc="5094CB30">
      <w:numFmt w:val="bullet"/>
      <w:lvlText w:val="•"/>
      <w:lvlJc w:val="left"/>
      <w:pPr>
        <w:ind w:left="825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AED557D"/>
    <w:multiLevelType w:val="hybridMultilevel"/>
    <w:tmpl w:val="E4C27E96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3D923881"/>
    <w:multiLevelType w:val="hybridMultilevel"/>
    <w:tmpl w:val="2A5213B0"/>
    <w:lvl w:ilvl="0" w:tplc="958CBC9C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FA42806"/>
    <w:multiLevelType w:val="hybridMultilevel"/>
    <w:tmpl w:val="47062498"/>
    <w:lvl w:ilvl="0" w:tplc="5374F9D6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912DF1A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A20E78F2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73109BF4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46E8A312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6AC0B71C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1B562456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4BB608D4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0D2CA42E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1E94CAB"/>
    <w:multiLevelType w:val="multilevel"/>
    <w:tmpl w:val="1EB0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BC348F"/>
    <w:multiLevelType w:val="multilevel"/>
    <w:tmpl w:val="3D82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16732"/>
    <w:multiLevelType w:val="hybridMultilevel"/>
    <w:tmpl w:val="7C80B45A"/>
    <w:lvl w:ilvl="0" w:tplc="74E014E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DE85A84">
      <w:numFmt w:val="bullet"/>
      <w:lvlText w:val="•"/>
      <w:lvlJc w:val="left"/>
      <w:pPr>
        <w:ind w:left="1170" w:hanging="360"/>
      </w:pPr>
      <w:rPr>
        <w:rFonts w:hint="default"/>
        <w:lang w:val="it-IT" w:eastAsia="it-IT" w:bidi="it-IT"/>
      </w:rPr>
    </w:lvl>
    <w:lvl w:ilvl="2" w:tplc="E286F0EA">
      <w:numFmt w:val="bullet"/>
      <w:lvlText w:val="•"/>
      <w:lvlJc w:val="left"/>
      <w:pPr>
        <w:ind w:left="1480" w:hanging="360"/>
      </w:pPr>
      <w:rPr>
        <w:rFonts w:hint="default"/>
        <w:lang w:val="it-IT" w:eastAsia="it-IT" w:bidi="it-IT"/>
      </w:rPr>
    </w:lvl>
    <w:lvl w:ilvl="3" w:tplc="C62E44C8">
      <w:numFmt w:val="bullet"/>
      <w:lvlText w:val="•"/>
      <w:lvlJc w:val="left"/>
      <w:pPr>
        <w:ind w:left="1790" w:hanging="360"/>
      </w:pPr>
      <w:rPr>
        <w:rFonts w:hint="default"/>
        <w:lang w:val="it-IT" w:eastAsia="it-IT" w:bidi="it-IT"/>
      </w:rPr>
    </w:lvl>
    <w:lvl w:ilvl="4" w:tplc="06788B60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5" w:tplc="7662F958">
      <w:numFmt w:val="bullet"/>
      <w:lvlText w:val="•"/>
      <w:lvlJc w:val="left"/>
      <w:pPr>
        <w:ind w:left="2410" w:hanging="360"/>
      </w:pPr>
      <w:rPr>
        <w:rFonts w:hint="default"/>
        <w:lang w:val="it-IT" w:eastAsia="it-IT" w:bidi="it-IT"/>
      </w:rPr>
    </w:lvl>
    <w:lvl w:ilvl="6" w:tplc="49D03832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7" w:tplc="361C279A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8" w:tplc="8C9CBE78">
      <w:numFmt w:val="bullet"/>
      <w:lvlText w:val="•"/>
      <w:lvlJc w:val="left"/>
      <w:pPr>
        <w:ind w:left="334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79B26C03"/>
    <w:multiLevelType w:val="multilevel"/>
    <w:tmpl w:val="15BC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C0"/>
    <w:rsid w:val="00022124"/>
    <w:rsid w:val="00030CCD"/>
    <w:rsid w:val="00036CD1"/>
    <w:rsid w:val="0008393C"/>
    <w:rsid w:val="00086A7F"/>
    <w:rsid w:val="00091535"/>
    <w:rsid w:val="000B74A2"/>
    <w:rsid w:val="00104B9F"/>
    <w:rsid w:val="0016594E"/>
    <w:rsid w:val="001B09C5"/>
    <w:rsid w:val="001C33B1"/>
    <w:rsid w:val="001C46C0"/>
    <w:rsid w:val="001D7162"/>
    <w:rsid w:val="00247877"/>
    <w:rsid w:val="00251976"/>
    <w:rsid w:val="002973DE"/>
    <w:rsid w:val="002A5B81"/>
    <w:rsid w:val="00345E9E"/>
    <w:rsid w:val="003A56FD"/>
    <w:rsid w:val="00411099"/>
    <w:rsid w:val="00456A71"/>
    <w:rsid w:val="00477EE1"/>
    <w:rsid w:val="004A71E9"/>
    <w:rsid w:val="004D1FF4"/>
    <w:rsid w:val="00505AA2"/>
    <w:rsid w:val="00610BFC"/>
    <w:rsid w:val="00693702"/>
    <w:rsid w:val="00731436"/>
    <w:rsid w:val="007848C0"/>
    <w:rsid w:val="007B0AE1"/>
    <w:rsid w:val="00853BAA"/>
    <w:rsid w:val="0086548E"/>
    <w:rsid w:val="008A4D20"/>
    <w:rsid w:val="008D59C0"/>
    <w:rsid w:val="00900BDB"/>
    <w:rsid w:val="00931C21"/>
    <w:rsid w:val="009662B6"/>
    <w:rsid w:val="009A0C8C"/>
    <w:rsid w:val="00A23240"/>
    <w:rsid w:val="00A62A34"/>
    <w:rsid w:val="00A64599"/>
    <w:rsid w:val="00AC268B"/>
    <w:rsid w:val="00BA3800"/>
    <w:rsid w:val="00BB366F"/>
    <w:rsid w:val="00BF5623"/>
    <w:rsid w:val="00C167A1"/>
    <w:rsid w:val="00C63022"/>
    <w:rsid w:val="00CA5809"/>
    <w:rsid w:val="00D1583E"/>
    <w:rsid w:val="00D41D43"/>
    <w:rsid w:val="00D511A8"/>
    <w:rsid w:val="00D77466"/>
    <w:rsid w:val="00DC1DD9"/>
    <w:rsid w:val="00E070DB"/>
    <w:rsid w:val="00E823FE"/>
    <w:rsid w:val="00F04A24"/>
    <w:rsid w:val="00F52D83"/>
    <w:rsid w:val="00F84CC4"/>
    <w:rsid w:val="00FA29B6"/>
    <w:rsid w:val="00FA43D7"/>
    <w:rsid w:val="00FD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8108B"/>
  <w15:docId w15:val="{C786B4E8-B671-4C22-AFF1-9B23980C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36CD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36CD1"/>
    <w:pPr>
      <w:ind w:left="4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36CD1"/>
    <w:pPr>
      <w:ind w:left="412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36CD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6CD1"/>
    <w:pPr>
      <w:spacing w:before="90"/>
      <w:ind w:left="412" w:hanging="360"/>
    </w:pPr>
  </w:style>
  <w:style w:type="paragraph" w:customStyle="1" w:styleId="TableParagraph">
    <w:name w:val="Table Paragraph"/>
    <w:basedOn w:val="Normale"/>
    <w:uiPriority w:val="1"/>
    <w:qFormat/>
    <w:rsid w:val="00036CD1"/>
  </w:style>
  <w:style w:type="table" w:customStyle="1" w:styleId="Grigliatabella2">
    <w:name w:val="Griglia tabella2"/>
    <w:basedOn w:val="Tabellanormale"/>
    <w:next w:val="Grigliatabella"/>
    <w:rsid w:val="007B0A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B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38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05AA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EastAsia" w:hAnsiTheme="minorHAnsi" w:cstheme="minorBidi"/>
      <w:color w:val="000000" w:themeColor="text1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AA2"/>
    <w:rPr>
      <w:rFonts w:eastAsiaTheme="minorEastAsia"/>
      <w:color w:val="000000" w:themeColor="text1"/>
      <w:lang w:val="it-IT"/>
    </w:rPr>
  </w:style>
  <w:style w:type="paragraph" w:styleId="Nessunaspaziatura">
    <w:name w:val="No Spacing"/>
    <w:uiPriority w:val="1"/>
    <w:qFormat/>
    <w:rsid w:val="00731436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Standard">
    <w:name w:val="Standard"/>
    <w:rsid w:val="00091535"/>
    <w:pPr>
      <w:widowControl/>
      <w:suppressAutoHyphens/>
      <w:autoSpaceDE/>
      <w:spacing w:after="200" w:line="276" w:lineRule="auto"/>
    </w:pPr>
    <w:rPr>
      <w:rFonts w:ascii="Calibri" w:eastAsia="Times New Roman" w:hAnsi="Calibri" w:cs="Times New Roman"/>
      <w:kern w:val="3"/>
      <w:lang w:val="it-IT" w:eastAsia="zh-CN"/>
    </w:rPr>
  </w:style>
  <w:style w:type="paragraph" w:customStyle="1" w:styleId="NormaleWeb1">
    <w:name w:val="Normale (Web)1"/>
    <w:basedOn w:val="Normale"/>
    <w:rsid w:val="00091535"/>
    <w:pPr>
      <w:widowControl/>
      <w:suppressAutoHyphens/>
      <w:autoSpaceDE/>
      <w:autoSpaceDN/>
      <w:spacing w:before="28" w:after="119" w:line="100" w:lineRule="atLeast"/>
    </w:pPr>
    <w:rPr>
      <w:kern w:val="1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78B9-740B-4719-B26E-0F94113F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23</vt:i4>
      </vt:variant>
    </vt:vector>
  </HeadingPairs>
  <TitlesOfParts>
    <vt:vector size="24" baseType="lpstr">
      <vt:lpstr/>
      <vt:lpstr>/ANALISI DELLA SITUAZIONE DI PARTENZA FONTI DI RILEVAZIONE DEIDATI</vt:lpstr>
      <vt:lpstr>PROFILO GENERALE DELLA CLASSE </vt:lpstr>
      <vt:lpstr>OBIETTIVITRASVERSALI</vt:lpstr>
      <vt:lpstr>N.B. Per il biennio della Scuola sec. di II grado è necessario specificare gli o</vt:lpstr>
      <vt:lpstr>Abilità</vt:lpstr>
      <vt:lpstr/>
      <vt:lpstr>Saper collocare nel tempo e nello spazio le esperienze filosofiche dei principal</vt:lpstr>
      <vt:lpstr>Saper cogliere l’influsso che il contesto storico, sociale e culturale esercita </vt:lpstr>
      <vt:lpstr>Saper collocare la questione dell’essere nell’orizzonte dell’analisi linguistica</vt:lpstr>
      <vt:lpstr>Saper esporre le conoscenze acquisite utilizzando un lessico specifico e appropr</vt:lpstr>
      <vt:lpstr>Saper esporre in modo chiaro le tesi dei primi filosofi e le argomentazioni util</vt:lpstr>
      <vt:lpstr>Saper analizzare, in modo guidato, un testo filosofico.</vt:lpstr>
      <vt:lpstr>Riconoscere i differenti generi e le diverse forme argomentative di un testo fil</vt:lpstr>
      <vt:lpstr>Utilizzare il lessico e le categorie specifiche della disciplina e contestualizz</vt:lpstr>
      <vt:lpstr>Cogliere di ogni autore o tema trattato sia il legame con il contesto storico-cu</vt:lpstr>
      <vt:lpstr>Confrontare e valutare testi filosofici di diversa tipologia, riconoscendone e d</vt:lpstr>
      <vt:lpstr>Individuare i nessi tra la filosofia e gli altri linguaggi.</vt:lpstr>
      <vt:lpstr>Orientarsi sui problemi fondamentali relativi all’ontologia, alla gnoseologia, a</vt:lpstr>
      <vt:lpstr>Valutare la potenzialità esplicativa di una teoria filosofica e sviluppare la ri</vt:lpstr>
      <vt:lpstr>ATTREZZATURE E STRUMENTIDIDATTICI</vt:lpstr>
      <vt:lpstr>FLESSIBILITA’DIDATTICA</vt:lpstr>
      <vt:lpstr>ATTIVITA’ IN MODALITA’ CLIL</vt:lpstr>
      <vt:lpstr>(solo discipline coinvolte del triennio del Liceo Scientifico)</vt:lpstr>
    </vt:vector>
  </TitlesOfParts>
  <Company>Microsoft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Ivana Maggiore</cp:lastModifiedBy>
  <cp:revision>3</cp:revision>
  <dcterms:created xsi:type="dcterms:W3CDTF">2021-01-16T19:18:00Z</dcterms:created>
  <dcterms:modified xsi:type="dcterms:W3CDTF">2021-01-16T20:16:00Z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