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4" w:line="274" w:lineRule="auto"/>
        <w:ind w:right="399" w:firstLine="399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reclamo avverso la graduatoria interna</w:t>
      </w:r>
    </w:p>
    <w:p w:rsidR="00000000" w:rsidDel="00000000" w:rsidP="00000000" w:rsidRDefault="00000000" w:rsidRPr="00000000" w14:paraId="00000002">
      <w:pPr>
        <w:spacing w:line="228" w:lineRule="auto"/>
        <w:ind w:left="399" w:right="409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(da compilare avverso la graduatoria redatta dal Dirigente Scolastico per l’individuazione dei soprannumerari)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dell’Istituto Omnicomprensivo “Luigi Pirandello”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Oggetto: Reclamo avverso la graduatoria d’Istituto per individuazione dei soprannumerari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71"/>
        </w:tabs>
        <w:spacing w:after="0" w:before="0" w:line="274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nato/a   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after="0" w:before="137" w:line="360" w:lineRule="auto"/>
        <w:ind w:left="113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titolare c/o codesta Istituzione Scolastica in qualità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presa visione della graduatoria interna d’Istituto per   l’individuazione   dei   soprannumerari   pubblicata   all’albo   online   della   scuola   in   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53"/>
        </w:tabs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right="399" w:firstLine="399"/>
        <w:jc w:val="center"/>
        <w:rPr/>
      </w:pPr>
      <w:r w:rsidDel="00000000" w:rsidR="00000000" w:rsidRPr="00000000">
        <w:rPr>
          <w:rtl w:val="0"/>
        </w:rPr>
        <w:t xml:space="preserve">PROPONE RECLAMO,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avverso la suddetta graduatoria, per i seguenti motivi: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3" w:right="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motivi sopra citati chiede l’accoglimento del presente reclamo e la conseguente rettifica della graduatoria d’Istituto relativa alla propria posizione.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4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1"/>
        </w:tabs>
        <w:spacing w:after="0" w:before="1" w:line="240" w:lineRule="auto"/>
        <w:ind w:left="11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Lì,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13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99" w:right="96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bidi="it-IT" w:eastAsia="it-IT" w:val="it-IT"/>
    </w:rPr>
  </w:style>
  <w:style w:type="paragraph" w:styleId="Titolo1">
    <w:name w:val="heading 1"/>
    <w:basedOn w:val="Normale"/>
    <w:uiPriority w:val="1"/>
    <w:qFormat w:val="1"/>
    <w:pPr>
      <w:ind w:left="399" w:right="96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xG26MJQuZtgyCZdGt/iFokJOA==">AMUW2mUifsFmBgK5sAyrDTtd8drSH6217Vwqnt0gJsNLdzj1Z992/0Qi0X/qpN5eSwn4oWsy6wJaq6YzNZ8nDMOJPeiaSMmJBy9CN2PheZDNlsqzQo3g4eujSmLATyJM4cqajQecWaGv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2021-02-19T12:36:00Z</dcterms:created>
  <dc:creator>Margherita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